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BEDA" w14:textId="77777777" w:rsidR="007B0530" w:rsidRDefault="007B0530" w:rsidP="007B0530">
      <w:pPr>
        <w:pStyle w:val="berschrift2"/>
        <w:spacing w:before="0" w:beforeAutospacing="0" w:after="0" w:afterAutospacing="0"/>
        <w:rPr>
          <w:sz w:val="32"/>
          <w:szCs w:val="32"/>
        </w:rPr>
      </w:pPr>
      <w:r>
        <w:rPr>
          <w:sz w:val="32"/>
          <w:szCs w:val="32"/>
        </w:rPr>
        <w:t xml:space="preserve">Hauptvorlesung HNO, Phoniatrie/Pädaudiologie </w:t>
      </w:r>
    </w:p>
    <w:p w14:paraId="58B8712F" w14:textId="565DCCBD" w:rsidR="007B0530" w:rsidRPr="000431F5" w:rsidRDefault="007B0530" w:rsidP="007B0530">
      <w:pPr>
        <w:pStyle w:val="berschrift2"/>
        <w:spacing w:before="0" w:beforeAutospacing="0" w:after="0" w:afterAutospacing="0"/>
        <w:rPr>
          <w:sz w:val="32"/>
          <w:szCs w:val="32"/>
        </w:rPr>
      </w:pPr>
      <w:r w:rsidRPr="000431F5">
        <w:rPr>
          <w:sz w:val="32"/>
          <w:szCs w:val="32"/>
        </w:rPr>
        <w:t>Sommersemester 20</w:t>
      </w:r>
      <w:r>
        <w:rPr>
          <w:sz w:val="32"/>
          <w:szCs w:val="32"/>
        </w:rPr>
        <w:t>2</w:t>
      </w:r>
      <w:r w:rsidR="00E9733E">
        <w:rPr>
          <w:sz w:val="32"/>
          <w:szCs w:val="32"/>
        </w:rPr>
        <w:t>6</w:t>
      </w:r>
    </w:p>
    <w:p w14:paraId="36DAF68F" w14:textId="05FDB589" w:rsidR="007B0530" w:rsidRDefault="007B0530" w:rsidP="007B0530">
      <w:pPr>
        <w:rPr>
          <w:rFonts w:ascii="Arial" w:hAnsi="Arial" w:cs="Arial"/>
          <w:color w:val="000000"/>
        </w:rPr>
      </w:pPr>
      <w:r>
        <w:rPr>
          <w:rFonts w:ascii="Arial" w:hAnsi="Arial" w:cs="Arial"/>
          <w:color w:val="000000"/>
        </w:rPr>
        <w:t xml:space="preserve">HS-OPZ </w:t>
      </w:r>
      <w:r w:rsidR="006976DE">
        <w:rPr>
          <w:rFonts w:ascii="Arial" w:hAnsi="Arial" w:cs="Arial"/>
          <w:color w:val="000000"/>
        </w:rPr>
        <w:t xml:space="preserve">15:15 – 16:00 </w:t>
      </w:r>
      <w:r>
        <w:rPr>
          <w:rFonts w:ascii="Arial" w:hAnsi="Arial" w:cs="Arial"/>
          <w:color w:val="000000"/>
        </w:rPr>
        <w:t xml:space="preserve">Uhr </w:t>
      </w:r>
    </w:p>
    <w:p w14:paraId="0931A7AA" w14:textId="77777777" w:rsidR="007B0530" w:rsidRPr="00E36D4A" w:rsidRDefault="007B0530" w:rsidP="007B0530">
      <w:pPr>
        <w:rPr>
          <w:rFonts w:ascii="Arial" w:hAnsi="Arial" w:cs="Arial"/>
        </w:rPr>
      </w:pPr>
    </w:p>
    <w:tbl>
      <w:tblPr>
        <w:tblW w:w="9683" w:type="dxa"/>
        <w:tblCellSpacing w:w="7" w:type="dxa"/>
        <w:tblCellMar>
          <w:top w:w="30" w:type="dxa"/>
          <w:left w:w="30" w:type="dxa"/>
          <w:bottom w:w="30" w:type="dxa"/>
          <w:right w:w="30" w:type="dxa"/>
        </w:tblCellMar>
        <w:tblLook w:val="0000" w:firstRow="0" w:lastRow="0" w:firstColumn="0" w:lastColumn="0" w:noHBand="0" w:noVBand="0"/>
      </w:tblPr>
      <w:tblGrid>
        <w:gridCol w:w="1887"/>
        <w:gridCol w:w="3925"/>
        <w:gridCol w:w="567"/>
        <w:gridCol w:w="3304"/>
      </w:tblGrid>
      <w:tr w:rsidR="007B0530" w:rsidRPr="000431F5" w14:paraId="615B51AC" w14:textId="77777777" w:rsidTr="009F741E">
        <w:trPr>
          <w:tblCellSpacing w:w="7" w:type="dxa"/>
        </w:trPr>
        <w:tc>
          <w:tcPr>
            <w:tcW w:w="1866" w:type="dxa"/>
            <w:shd w:val="clear" w:color="auto" w:fill="48A6EA"/>
            <w:vAlign w:val="center"/>
          </w:tcPr>
          <w:p w14:paraId="50F9E4D2" w14:textId="77777777" w:rsidR="007B0530" w:rsidRPr="000431F5" w:rsidRDefault="007B0530" w:rsidP="008D07AB">
            <w:pPr>
              <w:rPr>
                <w:rFonts w:ascii="Arial" w:hAnsi="Arial" w:cs="Arial"/>
                <w:color w:val="000000"/>
                <w:sz w:val="22"/>
                <w:szCs w:val="22"/>
              </w:rPr>
            </w:pPr>
            <w:r w:rsidRPr="000431F5">
              <w:rPr>
                <w:rFonts w:ascii="Arial" w:hAnsi="Arial" w:cs="Arial"/>
                <w:b/>
                <w:bCs/>
                <w:color w:val="000000"/>
                <w:sz w:val="22"/>
                <w:szCs w:val="22"/>
              </w:rPr>
              <w:t>Datum</w:t>
            </w:r>
          </w:p>
        </w:tc>
        <w:tc>
          <w:tcPr>
            <w:tcW w:w="3911" w:type="dxa"/>
            <w:shd w:val="clear" w:color="auto" w:fill="48A6EA"/>
            <w:vAlign w:val="center"/>
          </w:tcPr>
          <w:p w14:paraId="1DCC31BF" w14:textId="77777777" w:rsidR="007B0530" w:rsidRPr="000431F5" w:rsidRDefault="007B0530" w:rsidP="008D07AB">
            <w:pPr>
              <w:rPr>
                <w:rFonts w:ascii="Arial" w:hAnsi="Arial" w:cs="Arial"/>
                <w:color w:val="000000"/>
                <w:sz w:val="22"/>
                <w:szCs w:val="22"/>
              </w:rPr>
            </w:pPr>
            <w:r w:rsidRPr="000431F5">
              <w:rPr>
                <w:rFonts w:ascii="Arial" w:hAnsi="Arial" w:cs="Arial"/>
                <w:b/>
                <w:bCs/>
                <w:color w:val="000000"/>
                <w:sz w:val="22"/>
                <w:szCs w:val="22"/>
              </w:rPr>
              <w:t>Thema</w:t>
            </w:r>
          </w:p>
        </w:tc>
        <w:tc>
          <w:tcPr>
            <w:tcW w:w="553" w:type="dxa"/>
            <w:shd w:val="clear" w:color="auto" w:fill="48A6EA"/>
          </w:tcPr>
          <w:p w14:paraId="3D9D1D9D" w14:textId="77777777" w:rsidR="007B0530" w:rsidRPr="000431F5" w:rsidRDefault="007B0530" w:rsidP="008D07AB">
            <w:pPr>
              <w:rPr>
                <w:rFonts w:ascii="Arial" w:hAnsi="Arial" w:cs="Arial"/>
                <w:b/>
                <w:bCs/>
                <w:color w:val="000000"/>
                <w:sz w:val="22"/>
                <w:szCs w:val="22"/>
              </w:rPr>
            </w:pPr>
            <w:r w:rsidRPr="000431F5">
              <w:rPr>
                <w:rFonts w:ascii="Arial" w:hAnsi="Arial" w:cs="Arial"/>
                <w:b/>
                <w:bCs/>
                <w:color w:val="000000"/>
                <w:sz w:val="22"/>
                <w:szCs w:val="22"/>
              </w:rPr>
              <w:t>VL-</w:t>
            </w:r>
            <w:proofErr w:type="spellStart"/>
            <w:r w:rsidRPr="000431F5">
              <w:rPr>
                <w:rFonts w:ascii="Arial" w:hAnsi="Arial" w:cs="Arial"/>
                <w:b/>
                <w:bCs/>
                <w:color w:val="000000"/>
                <w:sz w:val="22"/>
                <w:szCs w:val="22"/>
              </w:rPr>
              <w:t>Nr</w:t>
            </w:r>
            <w:proofErr w:type="spellEnd"/>
          </w:p>
        </w:tc>
        <w:tc>
          <w:tcPr>
            <w:tcW w:w="3283" w:type="dxa"/>
            <w:shd w:val="clear" w:color="auto" w:fill="48A6EA"/>
            <w:vAlign w:val="center"/>
          </w:tcPr>
          <w:p w14:paraId="4F85F6D6" w14:textId="77777777" w:rsidR="007B0530" w:rsidRPr="000431F5" w:rsidRDefault="007B0530" w:rsidP="008D07AB">
            <w:pPr>
              <w:rPr>
                <w:rFonts w:ascii="Arial" w:hAnsi="Arial" w:cs="Arial"/>
                <w:color w:val="000000"/>
                <w:sz w:val="22"/>
                <w:szCs w:val="22"/>
              </w:rPr>
            </w:pPr>
            <w:r w:rsidRPr="000431F5">
              <w:rPr>
                <w:rFonts w:ascii="Arial" w:hAnsi="Arial" w:cs="Arial"/>
                <w:b/>
                <w:bCs/>
                <w:color w:val="000000"/>
                <w:sz w:val="22"/>
                <w:szCs w:val="22"/>
              </w:rPr>
              <w:t>Vorlesender</w:t>
            </w:r>
          </w:p>
        </w:tc>
      </w:tr>
      <w:tr w:rsidR="007B0530" w:rsidRPr="001D3E2D" w14:paraId="6C52C557" w14:textId="77777777" w:rsidTr="009F741E">
        <w:trPr>
          <w:tblCellSpacing w:w="7" w:type="dxa"/>
        </w:trPr>
        <w:tc>
          <w:tcPr>
            <w:tcW w:w="1866" w:type="dxa"/>
            <w:shd w:val="clear" w:color="auto" w:fill="E3E3E3"/>
          </w:tcPr>
          <w:p w14:paraId="07591CD6" w14:textId="04F84D26" w:rsidR="007B0530" w:rsidRPr="000431F5" w:rsidRDefault="00DD4E93" w:rsidP="008D07AB">
            <w:pPr>
              <w:rPr>
                <w:rFonts w:ascii="Arial" w:hAnsi="Arial" w:cs="Arial"/>
                <w:color w:val="000000"/>
                <w:sz w:val="22"/>
                <w:szCs w:val="22"/>
              </w:rPr>
            </w:pPr>
            <w:r>
              <w:rPr>
                <w:rFonts w:ascii="Arial" w:hAnsi="Arial" w:cs="Arial"/>
                <w:color w:val="000000"/>
                <w:sz w:val="22"/>
                <w:szCs w:val="22"/>
              </w:rPr>
              <w:t>17.04.2026</w:t>
            </w:r>
          </w:p>
        </w:tc>
        <w:tc>
          <w:tcPr>
            <w:tcW w:w="3911" w:type="dxa"/>
            <w:shd w:val="clear" w:color="auto" w:fill="E3E3E3"/>
          </w:tcPr>
          <w:p w14:paraId="00B4000F" w14:textId="193AB10B" w:rsidR="007B0530" w:rsidRPr="000431F5" w:rsidRDefault="007B0530" w:rsidP="008D07AB">
            <w:pPr>
              <w:pStyle w:val="StandardWeb"/>
              <w:rPr>
                <w:sz w:val="22"/>
                <w:szCs w:val="22"/>
              </w:rPr>
            </w:pPr>
            <w:r w:rsidRPr="000431F5">
              <w:rPr>
                <w:sz w:val="22"/>
                <w:szCs w:val="22"/>
              </w:rPr>
              <w:t>Einführung in das Fach</w:t>
            </w:r>
            <w:r>
              <w:rPr>
                <w:sz w:val="22"/>
                <w:szCs w:val="22"/>
              </w:rPr>
              <w:t xml:space="preserve">, Organisatorisches </w:t>
            </w:r>
          </w:p>
        </w:tc>
        <w:tc>
          <w:tcPr>
            <w:tcW w:w="553" w:type="dxa"/>
            <w:shd w:val="clear" w:color="auto" w:fill="E3E3E3"/>
          </w:tcPr>
          <w:p w14:paraId="1472E969" w14:textId="77777777" w:rsidR="007B0530" w:rsidRPr="000431F5" w:rsidRDefault="007B0530" w:rsidP="008D07AB">
            <w:pPr>
              <w:pStyle w:val="StandardWeb"/>
              <w:rPr>
                <w:sz w:val="22"/>
                <w:szCs w:val="22"/>
              </w:rPr>
            </w:pPr>
            <w:r w:rsidRPr="000431F5">
              <w:rPr>
                <w:sz w:val="22"/>
                <w:szCs w:val="22"/>
              </w:rPr>
              <w:t>1</w:t>
            </w:r>
          </w:p>
        </w:tc>
        <w:tc>
          <w:tcPr>
            <w:tcW w:w="3283" w:type="dxa"/>
            <w:shd w:val="clear" w:color="auto" w:fill="E3E3E3"/>
          </w:tcPr>
          <w:p w14:paraId="17713033" w14:textId="77777777" w:rsidR="007B0530" w:rsidRPr="001D3E2D" w:rsidRDefault="007B0530" w:rsidP="008D07AB">
            <w:pPr>
              <w:pStyle w:val="StandardWeb"/>
              <w:rPr>
                <w:sz w:val="22"/>
                <w:szCs w:val="22"/>
              </w:rPr>
            </w:pPr>
            <w:r w:rsidRPr="001D3E2D">
              <w:rPr>
                <w:color w:val="auto"/>
                <w:sz w:val="22"/>
                <w:szCs w:val="22"/>
              </w:rPr>
              <w:t>Prof. Dr.</w:t>
            </w:r>
            <w:r>
              <w:rPr>
                <w:color w:val="auto"/>
                <w:sz w:val="22"/>
                <w:szCs w:val="22"/>
              </w:rPr>
              <w:t xml:space="preserve"> Andreas Dietz</w:t>
            </w:r>
            <w:r w:rsidRPr="001D3E2D">
              <w:rPr>
                <w:color w:val="auto"/>
                <w:sz w:val="22"/>
                <w:szCs w:val="22"/>
              </w:rPr>
              <w:t xml:space="preserve"> </w:t>
            </w:r>
          </w:p>
        </w:tc>
      </w:tr>
      <w:tr w:rsidR="007B0530" w:rsidRPr="00FE343A" w14:paraId="5D57CACC" w14:textId="77777777" w:rsidTr="009F741E">
        <w:trPr>
          <w:tblCellSpacing w:w="7" w:type="dxa"/>
        </w:trPr>
        <w:tc>
          <w:tcPr>
            <w:tcW w:w="1866" w:type="dxa"/>
            <w:shd w:val="clear" w:color="auto" w:fill="C1C1C1"/>
          </w:tcPr>
          <w:p w14:paraId="3E6994A0" w14:textId="05ECAC34" w:rsidR="007B0530" w:rsidRPr="00FE343A" w:rsidRDefault="00DD4E93" w:rsidP="008D07AB">
            <w:pPr>
              <w:rPr>
                <w:rFonts w:ascii="Arial" w:hAnsi="Arial" w:cs="Arial"/>
                <w:sz w:val="22"/>
                <w:szCs w:val="22"/>
              </w:rPr>
            </w:pPr>
            <w:r>
              <w:rPr>
                <w:rFonts w:ascii="Arial" w:hAnsi="Arial" w:cs="Arial"/>
                <w:sz w:val="22"/>
                <w:szCs w:val="22"/>
              </w:rPr>
              <w:t>20.04.2026</w:t>
            </w:r>
          </w:p>
        </w:tc>
        <w:tc>
          <w:tcPr>
            <w:tcW w:w="3911" w:type="dxa"/>
            <w:shd w:val="clear" w:color="auto" w:fill="C1C1C1"/>
          </w:tcPr>
          <w:p w14:paraId="7377A3A6" w14:textId="124F2D37" w:rsidR="007B0530" w:rsidRPr="00FE343A" w:rsidRDefault="007B0530" w:rsidP="008D07AB">
            <w:pPr>
              <w:pStyle w:val="StandardWeb"/>
              <w:rPr>
                <w:color w:val="auto"/>
                <w:sz w:val="22"/>
                <w:szCs w:val="22"/>
              </w:rPr>
            </w:pPr>
            <w:r w:rsidRPr="00FE343A">
              <w:rPr>
                <w:color w:val="auto"/>
                <w:sz w:val="22"/>
                <w:szCs w:val="22"/>
              </w:rPr>
              <w:t xml:space="preserve">Anatomie </w:t>
            </w:r>
            <w:r w:rsidR="009F1241">
              <w:rPr>
                <w:color w:val="auto"/>
                <w:sz w:val="22"/>
                <w:szCs w:val="22"/>
              </w:rPr>
              <w:t>und</w:t>
            </w:r>
            <w:r w:rsidRPr="00FE343A">
              <w:rPr>
                <w:color w:val="auto"/>
                <w:sz w:val="22"/>
                <w:szCs w:val="22"/>
              </w:rPr>
              <w:t xml:space="preserve"> Physiologie des Ohres</w:t>
            </w:r>
          </w:p>
        </w:tc>
        <w:tc>
          <w:tcPr>
            <w:tcW w:w="553" w:type="dxa"/>
            <w:shd w:val="clear" w:color="auto" w:fill="C1C1C1"/>
          </w:tcPr>
          <w:p w14:paraId="4FCE1C3A" w14:textId="77777777" w:rsidR="007B0530" w:rsidRPr="00FE343A" w:rsidRDefault="007B0530" w:rsidP="008D07AB">
            <w:pPr>
              <w:pStyle w:val="StandardWeb"/>
              <w:rPr>
                <w:color w:val="auto"/>
                <w:sz w:val="22"/>
                <w:szCs w:val="22"/>
              </w:rPr>
            </w:pPr>
            <w:r w:rsidRPr="00FE343A">
              <w:rPr>
                <w:color w:val="auto"/>
                <w:sz w:val="22"/>
                <w:szCs w:val="22"/>
              </w:rPr>
              <w:t>2</w:t>
            </w:r>
          </w:p>
        </w:tc>
        <w:tc>
          <w:tcPr>
            <w:tcW w:w="3283" w:type="dxa"/>
            <w:shd w:val="clear" w:color="auto" w:fill="C1C1C1"/>
          </w:tcPr>
          <w:p w14:paraId="311DBFE7" w14:textId="77777777" w:rsidR="007B0530" w:rsidRPr="00FE343A" w:rsidRDefault="007B0530" w:rsidP="008D07AB">
            <w:pPr>
              <w:pStyle w:val="StandardWeb"/>
              <w:rPr>
                <w:color w:val="auto"/>
                <w:sz w:val="22"/>
                <w:szCs w:val="22"/>
              </w:rPr>
            </w:pPr>
            <w:r>
              <w:rPr>
                <w:color w:val="auto"/>
                <w:sz w:val="22"/>
                <w:szCs w:val="22"/>
              </w:rPr>
              <w:t xml:space="preserve">PD Dr. Markus Pirlich </w:t>
            </w:r>
            <w:r w:rsidRPr="00FE343A">
              <w:rPr>
                <w:color w:val="auto"/>
                <w:sz w:val="22"/>
                <w:szCs w:val="22"/>
              </w:rPr>
              <w:t xml:space="preserve"> </w:t>
            </w:r>
          </w:p>
        </w:tc>
      </w:tr>
      <w:tr w:rsidR="007B0530" w:rsidRPr="000431F5" w14:paraId="011E47B0" w14:textId="77777777" w:rsidTr="009F741E">
        <w:trPr>
          <w:tblCellSpacing w:w="7" w:type="dxa"/>
        </w:trPr>
        <w:tc>
          <w:tcPr>
            <w:tcW w:w="1866" w:type="dxa"/>
            <w:shd w:val="clear" w:color="auto" w:fill="E3E3E3"/>
          </w:tcPr>
          <w:p w14:paraId="0C0BD1B3" w14:textId="60DC4502" w:rsidR="007B0530" w:rsidRPr="000431F5" w:rsidRDefault="00DD4E93" w:rsidP="008D07AB">
            <w:pPr>
              <w:rPr>
                <w:rFonts w:ascii="Arial" w:hAnsi="Arial" w:cs="Arial"/>
                <w:color w:val="000000"/>
                <w:sz w:val="22"/>
                <w:szCs w:val="22"/>
              </w:rPr>
            </w:pPr>
            <w:r>
              <w:rPr>
                <w:rFonts w:ascii="Arial" w:hAnsi="Arial" w:cs="Arial"/>
                <w:color w:val="000000"/>
                <w:sz w:val="22"/>
                <w:szCs w:val="22"/>
              </w:rPr>
              <w:t>22.04.2026</w:t>
            </w:r>
          </w:p>
        </w:tc>
        <w:tc>
          <w:tcPr>
            <w:tcW w:w="3911" w:type="dxa"/>
            <w:shd w:val="clear" w:color="auto" w:fill="E3E3E3"/>
          </w:tcPr>
          <w:p w14:paraId="3C786E7C" w14:textId="7C336ECE" w:rsidR="007B0530" w:rsidRPr="000431F5" w:rsidRDefault="00E856C5" w:rsidP="008D07AB">
            <w:pPr>
              <w:pStyle w:val="StandardWeb"/>
              <w:rPr>
                <w:sz w:val="22"/>
                <w:szCs w:val="22"/>
              </w:rPr>
            </w:pPr>
            <w:r>
              <w:rPr>
                <w:sz w:val="22"/>
                <w:szCs w:val="22"/>
              </w:rPr>
              <w:t xml:space="preserve">Funktionsdiagnostik des Hörens </w:t>
            </w:r>
          </w:p>
        </w:tc>
        <w:tc>
          <w:tcPr>
            <w:tcW w:w="553" w:type="dxa"/>
            <w:shd w:val="clear" w:color="auto" w:fill="E3E3E3"/>
          </w:tcPr>
          <w:p w14:paraId="73335632" w14:textId="77777777" w:rsidR="007B0530" w:rsidRPr="000431F5" w:rsidRDefault="007B0530" w:rsidP="008D07AB">
            <w:pPr>
              <w:pStyle w:val="StandardWeb"/>
              <w:rPr>
                <w:sz w:val="22"/>
                <w:szCs w:val="22"/>
              </w:rPr>
            </w:pPr>
            <w:r w:rsidRPr="000431F5">
              <w:rPr>
                <w:sz w:val="22"/>
                <w:szCs w:val="22"/>
              </w:rPr>
              <w:t>3</w:t>
            </w:r>
          </w:p>
        </w:tc>
        <w:tc>
          <w:tcPr>
            <w:tcW w:w="3283" w:type="dxa"/>
            <w:shd w:val="clear" w:color="auto" w:fill="E3E3E3"/>
          </w:tcPr>
          <w:p w14:paraId="137EC37D" w14:textId="77777777" w:rsidR="007B0530" w:rsidRPr="000431F5" w:rsidRDefault="000D1B75" w:rsidP="008D07AB">
            <w:pPr>
              <w:pStyle w:val="StandardWeb"/>
              <w:rPr>
                <w:sz w:val="22"/>
                <w:szCs w:val="22"/>
              </w:rPr>
            </w:pPr>
            <w:r>
              <w:rPr>
                <w:color w:val="auto"/>
                <w:sz w:val="22"/>
                <w:szCs w:val="22"/>
              </w:rPr>
              <w:t xml:space="preserve">PD Dr. Markus Pirlich </w:t>
            </w:r>
            <w:r w:rsidRPr="00FE343A">
              <w:rPr>
                <w:color w:val="auto"/>
                <w:sz w:val="22"/>
                <w:szCs w:val="22"/>
              </w:rPr>
              <w:t xml:space="preserve"> </w:t>
            </w:r>
          </w:p>
        </w:tc>
      </w:tr>
      <w:tr w:rsidR="007B0530" w:rsidRPr="000431F5" w14:paraId="2A5FF7A4" w14:textId="77777777" w:rsidTr="009F741E">
        <w:trPr>
          <w:tblCellSpacing w:w="7" w:type="dxa"/>
        </w:trPr>
        <w:tc>
          <w:tcPr>
            <w:tcW w:w="1866" w:type="dxa"/>
            <w:shd w:val="clear" w:color="auto" w:fill="C1C1C1"/>
          </w:tcPr>
          <w:p w14:paraId="01B0E409" w14:textId="74ACEBE0" w:rsidR="007B0530" w:rsidRPr="000431F5" w:rsidRDefault="00DD4E93" w:rsidP="008D07AB">
            <w:pPr>
              <w:rPr>
                <w:rFonts w:ascii="Arial" w:hAnsi="Arial" w:cs="Arial"/>
                <w:color w:val="000000"/>
                <w:sz w:val="22"/>
                <w:szCs w:val="22"/>
              </w:rPr>
            </w:pPr>
            <w:r>
              <w:rPr>
                <w:rFonts w:ascii="Arial" w:hAnsi="Arial" w:cs="Arial"/>
                <w:color w:val="000000"/>
                <w:sz w:val="22"/>
                <w:szCs w:val="22"/>
              </w:rPr>
              <w:t>23.04.2026</w:t>
            </w:r>
          </w:p>
        </w:tc>
        <w:tc>
          <w:tcPr>
            <w:tcW w:w="3911" w:type="dxa"/>
            <w:shd w:val="clear" w:color="auto" w:fill="C1C1C1"/>
          </w:tcPr>
          <w:p w14:paraId="7A28F07A" w14:textId="5C714D9F" w:rsidR="007B0530" w:rsidRPr="000431F5" w:rsidRDefault="005E1BCF" w:rsidP="008D07AB">
            <w:pPr>
              <w:pStyle w:val="StandardWeb"/>
              <w:rPr>
                <w:sz w:val="22"/>
                <w:szCs w:val="22"/>
              </w:rPr>
            </w:pPr>
            <w:r>
              <w:rPr>
                <w:color w:val="auto"/>
                <w:sz w:val="22"/>
                <w:szCs w:val="22"/>
              </w:rPr>
              <w:t>Erkrankungen des äu</w:t>
            </w:r>
            <w:r w:rsidR="00E856C5" w:rsidRPr="00CD407E">
              <w:rPr>
                <w:color w:val="auto"/>
                <w:sz w:val="22"/>
                <w:szCs w:val="22"/>
              </w:rPr>
              <w:t>ßere</w:t>
            </w:r>
            <w:r>
              <w:rPr>
                <w:color w:val="auto"/>
                <w:sz w:val="22"/>
                <w:szCs w:val="22"/>
              </w:rPr>
              <w:t>n</w:t>
            </w:r>
            <w:r w:rsidR="00E856C5" w:rsidRPr="00CD407E">
              <w:rPr>
                <w:color w:val="auto"/>
                <w:sz w:val="22"/>
                <w:szCs w:val="22"/>
              </w:rPr>
              <w:t xml:space="preserve"> Ohr</w:t>
            </w:r>
            <w:r>
              <w:rPr>
                <w:color w:val="auto"/>
                <w:sz w:val="22"/>
                <w:szCs w:val="22"/>
              </w:rPr>
              <w:t>es</w:t>
            </w:r>
          </w:p>
        </w:tc>
        <w:tc>
          <w:tcPr>
            <w:tcW w:w="553" w:type="dxa"/>
            <w:shd w:val="clear" w:color="auto" w:fill="C1C1C1"/>
          </w:tcPr>
          <w:p w14:paraId="0F9E8167" w14:textId="77777777" w:rsidR="007B0530" w:rsidRPr="000431F5" w:rsidRDefault="007B0530" w:rsidP="008D07AB">
            <w:pPr>
              <w:pStyle w:val="StandardWeb"/>
              <w:rPr>
                <w:sz w:val="22"/>
                <w:szCs w:val="22"/>
              </w:rPr>
            </w:pPr>
            <w:r w:rsidRPr="000431F5">
              <w:rPr>
                <w:sz w:val="22"/>
                <w:szCs w:val="22"/>
              </w:rPr>
              <w:t>4</w:t>
            </w:r>
          </w:p>
        </w:tc>
        <w:tc>
          <w:tcPr>
            <w:tcW w:w="3283" w:type="dxa"/>
            <w:shd w:val="clear" w:color="auto" w:fill="C1C1C1"/>
          </w:tcPr>
          <w:p w14:paraId="4ED70823" w14:textId="77777777" w:rsidR="007B0530" w:rsidRPr="009D55D4" w:rsidRDefault="00996BA8" w:rsidP="008D07AB">
            <w:pPr>
              <w:pStyle w:val="StandardWeb"/>
              <w:rPr>
                <w:sz w:val="22"/>
                <w:szCs w:val="22"/>
              </w:rPr>
            </w:pPr>
            <w:r>
              <w:rPr>
                <w:color w:val="auto"/>
                <w:sz w:val="22"/>
                <w:szCs w:val="22"/>
              </w:rPr>
              <w:t xml:space="preserve">OA </w:t>
            </w:r>
            <w:r w:rsidRPr="00CD407E">
              <w:rPr>
                <w:color w:val="auto"/>
                <w:sz w:val="22"/>
                <w:szCs w:val="22"/>
              </w:rPr>
              <w:t>Dr. Matthäus Stöhr</w:t>
            </w:r>
          </w:p>
        </w:tc>
      </w:tr>
      <w:tr w:rsidR="000D1B75" w:rsidRPr="000431F5" w14:paraId="5F9FA699" w14:textId="77777777" w:rsidTr="009F741E">
        <w:trPr>
          <w:tblCellSpacing w:w="7" w:type="dxa"/>
        </w:trPr>
        <w:tc>
          <w:tcPr>
            <w:tcW w:w="1866" w:type="dxa"/>
            <w:shd w:val="clear" w:color="auto" w:fill="E3E3E3"/>
          </w:tcPr>
          <w:p w14:paraId="3EAC08A6" w14:textId="6482F8D9" w:rsidR="000D1B75" w:rsidRPr="00CD407E" w:rsidRDefault="00DD4E93" w:rsidP="000D1B75">
            <w:pPr>
              <w:rPr>
                <w:rFonts w:ascii="Arial" w:hAnsi="Arial" w:cs="Arial"/>
                <w:sz w:val="22"/>
                <w:szCs w:val="22"/>
              </w:rPr>
            </w:pPr>
            <w:r>
              <w:rPr>
                <w:rFonts w:ascii="Arial" w:hAnsi="Arial" w:cs="Arial"/>
                <w:sz w:val="22"/>
                <w:szCs w:val="22"/>
              </w:rPr>
              <w:t>24.04.2026</w:t>
            </w:r>
          </w:p>
        </w:tc>
        <w:tc>
          <w:tcPr>
            <w:tcW w:w="3911" w:type="dxa"/>
            <w:shd w:val="clear" w:color="auto" w:fill="E3E3E3"/>
          </w:tcPr>
          <w:p w14:paraId="68D49960" w14:textId="69ED6848" w:rsidR="000D1B75" w:rsidRPr="00CD407E" w:rsidRDefault="009F741E" w:rsidP="000D1B75">
            <w:pPr>
              <w:pStyle w:val="StandardWeb"/>
              <w:rPr>
                <w:color w:val="auto"/>
                <w:sz w:val="22"/>
                <w:szCs w:val="22"/>
              </w:rPr>
            </w:pPr>
            <w:r>
              <w:rPr>
                <w:color w:val="auto"/>
                <w:sz w:val="22"/>
                <w:szCs w:val="22"/>
              </w:rPr>
              <w:t xml:space="preserve">Erkrankungen des </w:t>
            </w:r>
            <w:r w:rsidR="000D1B75" w:rsidRPr="00CD407E">
              <w:rPr>
                <w:color w:val="auto"/>
                <w:sz w:val="22"/>
                <w:szCs w:val="22"/>
              </w:rPr>
              <w:t>Mittelohr</w:t>
            </w:r>
            <w:r>
              <w:rPr>
                <w:color w:val="auto"/>
                <w:sz w:val="22"/>
                <w:szCs w:val="22"/>
              </w:rPr>
              <w:t>es</w:t>
            </w:r>
          </w:p>
        </w:tc>
        <w:tc>
          <w:tcPr>
            <w:tcW w:w="553" w:type="dxa"/>
            <w:shd w:val="clear" w:color="auto" w:fill="E3E3E3"/>
          </w:tcPr>
          <w:p w14:paraId="3F0CE63F" w14:textId="77777777" w:rsidR="000D1B75" w:rsidRPr="00CD407E" w:rsidRDefault="000D1B75" w:rsidP="000D1B75">
            <w:pPr>
              <w:pStyle w:val="StandardWeb"/>
              <w:rPr>
                <w:color w:val="auto"/>
                <w:sz w:val="22"/>
                <w:szCs w:val="22"/>
              </w:rPr>
            </w:pPr>
            <w:r w:rsidRPr="00CD407E">
              <w:rPr>
                <w:color w:val="auto"/>
                <w:sz w:val="22"/>
                <w:szCs w:val="22"/>
              </w:rPr>
              <w:t>5</w:t>
            </w:r>
          </w:p>
        </w:tc>
        <w:tc>
          <w:tcPr>
            <w:tcW w:w="3283" w:type="dxa"/>
            <w:shd w:val="clear" w:color="auto" w:fill="E3E3E3"/>
          </w:tcPr>
          <w:p w14:paraId="6CE9C7B7" w14:textId="7E50D9CD" w:rsidR="000D1B75" w:rsidRPr="00CD407E" w:rsidRDefault="008504FA" w:rsidP="000D1B75">
            <w:pPr>
              <w:pStyle w:val="StandardWeb"/>
              <w:rPr>
                <w:color w:val="auto"/>
                <w:sz w:val="22"/>
                <w:szCs w:val="22"/>
              </w:rPr>
            </w:pPr>
            <w:r>
              <w:rPr>
                <w:color w:val="auto"/>
                <w:sz w:val="22"/>
                <w:szCs w:val="22"/>
              </w:rPr>
              <w:t xml:space="preserve">PD Dr. Markus Pirlich </w:t>
            </w:r>
          </w:p>
        </w:tc>
      </w:tr>
      <w:tr w:rsidR="000D1B75" w:rsidRPr="000431F5" w14:paraId="029CC6B9" w14:textId="77777777" w:rsidTr="009F741E">
        <w:trPr>
          <w:trHeight w:val="294"/>
          <w:tblCellSpacing w:w="7" w:type="dxa"/>
        </w:trPr>
        <w:tc>
          <w:tcPr>
            <w:tcW w:w="1866" w:type="dxa"/>
            <w:shd w:val="clear" w:color="auto" w:fill="C1C1C1"/>
          </w:tcPr>
          <w:p w14:paraId="0AC723D0" w14:textId="38EBDD8A" w:rsidR="000D1B75" w:rsidRPr="00CD407E" w:rsidRDefault="00B02587" w:rsidP="000D1B75">
            <w:pPr>
              <w:rPr>
                <w:rFonts w:ascii="Arial" w:hAnsi="Arial" w:cs="Arial"/>
                <w:sz w:val="22"/>
                <w:szCs w:val="22"/>
              </w:rPr>
            </w:pPr>
            <w:r>
              <w:rPr>
                <w:rFonts w:ascii="Arial" w:hAnsi="Arial" w:cs="Arial"/>
                <w:sz w:val="22"/>
                <w:szCs w:val="22"/>
              </w:rPr>
              <w:t>27.04.2026</w:t>
            </w:r>
          </w:p>
        </w:tc>
        <w:tc>
          <w:tcPr>
            <w:tcW w:w="3911" w:type="dxa"/>
            <w:shd w:val="clear" w:color="auto" w:fill="C1C1C1"/>
          </w:tcPr>
          <w:p w14:paraId="14B58914" w14:textId="5DAA2FF8" w:rsidR="000D1B75" w:rsidRPr="00CD407E" w:rsidRDefault="009F741E" w:rsidP="000D1B75">
            <w:pPr>
              <w:pStyle w:val="StandardWeb"/>
              <w:rPr>
                <w:color w:val="auto"/>
                <w:sz w:val="22"/>
                <w:szCs w:val="22"/>
              </w:rPr>
            </w:pPr>
            <w:r>
              <w:rPr>
                <w:color w:val="auto"/>
                <w:sz w:val="22"/>
                <w:szCs w:val="22"/>
              </w:rPr>
              <w:t>Erkrankungen de</w:t>
            </w:r>
            <w:r w:rsidR="008D3C63">
              <w:rPr>
                <w:color w:val="auto"/>
                <w:sz w:val="22"/>
                <w:szCs w:val="22"/>
              </w:rPr>
              <w:t>s</w:t>
            </w:r>
            <w:r>
              <w:rPr>
                <w:color w:val="auto"/>
                <w:sz w:val="22"/>
                <w:szCs w:val="22"/>
              </w:rPr>
              <w:t xml:space="preserve"> </w:t>
            </w:r>
            <w:r w:rsidR="00D81D12">
              <w:rPr>
                <w:color w:val="auto"/>
                <w:sz w:val="22"/>
                <w:szCs w:val="22"/>
              </w:rPr>
              <w:t>Innenohres</w:t>
            </w:r>
          </w:p>
        </w:tc>
        <w:tc>
          <w:tcPr>
            <w:tcW w:w="553" w:type="dxa"/>
            <w:shd w:val="clear" w:color="auto" w:fill="C1C1C1"/>
          </w:tcPr>
          <w:p w14:paraId="135885AE" w14:textId="77777777" w:rsidR="000D1B75" w:rsidRPr="00CD407E" w:rsidRDefault="000D1B75" w:rsidP="000D1B75">
            <w:pPr>
              <w:pStyle w:val="StandardWeb"/>
              <w:rPr>
                <w:color w:val="auto"/>
                <w:sz w:val="22"/>
                <w:szCs w:val="22"/>
              </w:rPr>
            </w:pPr>
            <w:r w:rsidRPr="00CD407E">
              <w:rPr>
                <w:color w:val="auto"/>
                <w:sz w:val="22"/>
                <w:szCs w:val="22"/>
              </w:rPr>
              <w:t>6</w:t>
            </w:r>
          </w:p>
        </w:tc>
        <w:tc>
          <w:tcPr>
            <w:tcW w:w="3283" w:type="dxa"/>
            <w:shd w:val="clear" w:color="auto" w:fill="C1C1C1"/>
          </w:tcPr>
          <w:p w14:paraId="460D2DA4" w14:textId="6A199497" w:rsidR="000D1B75" w:rsidRPr="00CD407E" w:rsidRDefault="008504FA" w:rsidP="000D1B75">
            <w:pPr>
              <w:pStyle w:val="StandardWeb"/>
              <w:rPr>
                <w:color w:val="auto"/>
                <w:sz w:val="22"/>
                <w:szCs w:val="22"/>
              </w:rPr>
            </w:pPr>
            <w:r>
              <w:rPr>
                <w:color w:val="auto"/>
                <w:sz w:val="22"/>
                <w:szCs w:val="22"/>
              </w:rPr>
              <w:t xml:space="preserve">OA Dr. Matthäus Stöhr </w:t>
            </w:r>
          </w:p>
        </w:tc>
      </w:tr>
      <w:tr w:rsidR="000D1B75" w:rsidRPr="000431F5" w14:paraId="51FD2211" w14:textId="77777777" w:rsidTr="009F741E">
        <w:trPr>
          <w:tblCellSpacing w:w="7" w:type="dxa"/>
        </w:trPr>
        <w:tc>
          <w:tcPr>
            <w:tcW w:w="1866" w:type="dxa"/>
            <w:shd w:val="clear" w:color="auto" w:fill="E3E3E3"/>
          </w:tcPr>
          <w:p w14:paraId="53804806" w14:textId="64AFBAEE" w:rsidR="000D1B75" w:rsidRPr="00CD407E" w:rsidRDefault="00B02587" w:rsidP="000D1B75">
            <w:pPr>
              <w:rPr>
                <w:rFonts w:ascii="Arial" w:hAnsi="Arial" w:cs="Arial"/>
                <w:sz w:val="22"/>
                <w:szCs w:val="22"/>
              </w:rPr>
            </w:pPr>
            <w:r>
              <w:rPr>
                <w:rFonts w:ascii="Arial" w:hAnsi="Arial" w:cs="Arial"/>
                <w:sz w:val="22"/>
                <w:szCs w:val="22"/>
              </w:rPr>
              <w:t>28.04.2026</w:t>
            </w:r>
          </w:p>
        </w:tc>
        <w:tc>
          <w:tcPr>
            <w:tcW w:w="3911" w:type="dxa"/>
            <w:shd w:val="clear" w:color="auto" w:fill="E3E3E3"/>
          </w:tcPr>
          <w:p w14:paraId="7B57FD72" w14:textId="79445DE5" w:rsidR="000D1B75" w:rsidRPr="00CD407E" w:rsidRDefault="00E9733E" w:rsidP="000D1B75">
            <w:pPr>
              <w:pStyle w:val="StandardWeb"/>
              <w:rPr>
                <w:color w:val="auto"/>
                <w:sz w:val="22"/>
                <w:szCs w:val="22"/>
              </w:rPr>
            </w:pPr>
            <w:r>
              <w:rPr>
                <w:color w:val="auto"/>
                <w:sz w:val="22"/>
                <w:szCs w:val="22"/>
              </w:rPr>
              <w:t>Gleichgewichtsdiagno</w:t>
            </w:r>
            <w:r w:rsidR="005E1BCF">
              <w:rPr>
                <w:color w:val="auto"/>
                <w:sz w:val="22"/>
                <w:szCs w:val="22"/>
              </w:rPr>
              <w:t>s</w:t>
            </w:r>
            <w:r>
              <w:rPr>
                <w:color w:val="auto"/>
                <w:sz w:val="22"/>
                <w:szCs w:val="22"/>
              </w:rPr>
              <w:t>tik</w:t>
            </w:r>
          </w:p>
        </w:tc>
        <w:tc>
          <w:tcPr>
            <w:tcW w:w="553" w:type="dxa"/>
            <w:shd w:val="clear" w:color="auto" w:fill="E3E3E3"/>
          </w:tcPr>
          <w:p w14:paraId="79A30B80" w14:textId="77777777" w:rsidR="000D1B75" w:rsidRPr="00CD407E" w:rsidRDefault="000D1B75" w:rsidP="000D1B75">
            <w:pPr>
              <w:pStyle w:val="StandardWeb"/>
              <w:rPr>
                <w:color w:val="auto"/>
                <w:sz w:val="22"/>
                <w:szCs w:val="22"/>
              </w:rPr>
            </w:pPr>
            <w:r w:rsidRPr="00CD407E">
              <w:rPr>
                <w:color w:val="auto"/>
                <w:sz w:val="22"/>
                <w:szCs w:val="22"/>
              </w:rPr>
              <w:t>7</w:t>
            </w:r>
          </w:p>
        </w:tc>
        <w:tc>
          <w:tcPr>
            <w:tcW w:w="3283" w:type="dxa"/>
            <w:shd w:val="clear" w:color="auto" w:fill="E3E3E3"/>
          </w:tcPr>
          <w:p w14:paraId="7EFD2EE6" w14:textId="5E624441" w:rsidR="000D1B75" w:rsidRPr="00CD407E" w:rsidRDefault="00E9733E" w:rsidP="000D1B75">
            <w:pPr>
              <w:pStyle w:val="StandardWeb"/>
              <w:rPr>
                <w:color w:val="auto"/>
                <w:sz w:val="22"/>
                <w:szCs w:val="22"/>
              </w:rPr>
            </w:pPr>
            <w:r>
              <w:rPr>
                <w:color w:val="auto"/>
                <w:sz w:val="22"/>
                <w:szCs w:val="22"/>
              </w:rPr>
              <w:t xml:space="preserve">OA </w:t>
            </w:r>
            <w:r w:rsidRPr="00CD407E">
              <w:rPr>
                <w:color w:val="auto"/>
                <w:sz w:val="22"/>
                <w:szCs w:val="22"/>
              </w:rPr>
              <w:t>Dr. Matthäus Stöhr</w:t>
            </w:r>
            <w:r w:rsidR="000D1B75" w:rsidRPr="00FE343A">
              <w:rPr>
                <w:color w:val="auto"/>
                <w:sz w:val="22"/>
                <w:szCs w:val="22"/>
              </w:rPr>
              <w:t xml:space="preserve"> </w:t>
            </w:r>
          </w:p>
        </w:tc>
      </w:tr>
      <w:tr w:rsidR="000D1B75" w:rsidRPr="000431F5" w14:paraId="5312AF80" w14:textId="77777777" w:rsidTr="009F741E">
        <w:trPr>
          <w:tblCellSpacing w:w="7" w:type="dxa"/>
        </w:trPr>
        <w:tc>
          <w:tcPr>
            <w:tcW w:w="1866" w:type="dxa"/>
            <w:shd w:val="clear" w:color="auto" w:fill="C1C1C1"/>
          </w:tcPr>
          <w:p w14:paraId="7710D165" w14:textId="74EDEB67" w:rsidR="000D1B75" w:rsidRPr="00CD407E" w:rsidRDefault="00B02587" w:rsidP="000D1B75">
            <w:pPr>
              <w:rPr>
                <w:rFonts w:ascii="Arial" w:hAnsi="Arial" w:cs="Arial"/>
                <w:sz w:val="22"/>
                <w:szCs w:val="22"/>
              </w:rPr>
            </w:pPr>
            <w:r>
              <w:rPr>
                <w:rFonts w:ascii="Arial" w:hAnsi="Arial" w:cs="Arial"/>
                <w:sz w:val="22"/>
                <w:szCs w:val="22"/>
              </w:rPr>
              <w:t>29.04.2026</w:t>
            </w:r>
          </w:p>
        </w:tc>
        <w:tc>
          <w:tcPr>
            <w:tcW w:w="3911" w:type="dxa"/>
            <w:shd w:val="clear" w:color="auto" w:fill="C1C1C1"/>
          </w:tcPr>
          <w:p w14:paraId="5B3E0D1F" w14:textId="77777777" w:rsidR="000D1B75" w:rsidRPr="00CD407E" w:rsidRDefault="000D1B75" w:rsidP="000D1B75">
            <w:pPr>
              <w:pStyle w:val="StandardWeb"/>
              <w:rPr>
                <w:color w:val="auto"/>
                <w:sz w:val="22"/>
                <w:szCs w:val="22"/>
              </w:rPr>
            </w:pPr>
            <w:r w:rsidRPr="00303A02">
              <w:rPr>
                <w:color w:val="auto"/>
                <w:sz w:val="22"/>
                <w:szCs w:val="22"/>
              </w:rPr>
              <w:t>Cochlea Implantation und andere implantierbare Hörsysteme</w:t>
            </w:r>
            <w:r w:rsidRPr="00CD407E">
              <w:rPr>
                <w:color w:val="auto"/>
                <w:sz w:val="22"/>
                <w:szCs w:val="22"/>
              </w:rPr>
              <w:t xml:space="preserve"> </w:t>
            </w:r>
          </w:p>
        </w:tc>
        <w:tc>
          <w:tcPr>
            <w:tcW w:w="553" w:type="dxa"/>
            <w:shd w:val="clear" w:color="auto" w:fill="C1C1C1"/>
          </w:tcPr>
          <w:p w14:paraId="768A3ACC" w14:textId="77777777" w:rsidR="000D1B75" w:rsidRPr="00CD407E" w:rsidRDefault="000D1B75" w:rsidP="000D1B75">
            <w:pPr>
              <w:pStyle w:val="StandardWeb"/>
              <w:rPr>
                <w:color w:val="auto"/>
                <w:sz w:val="22"/>
                <w:szCs w:val="22"/>
              </w:rPr>
            </w:pPr>
            <w:r w:rsidRPr="00CD407E">
              <w:rPr>
                <w:color w:val="auto"/>
                <w:sz w:val="22"/>
                <w:szCs w:val="22"/>
              </w:rPr>
              <w:t>8</w:t>
            </w:r>
          </w:p>
        </w:tc>
        <w:tc>
          <w:tcPr>
            <w:tcW w:w="3283" w:type="dxa"/>
            <w:shd w:val="clear" w:color="auto" w:fill="C1C1C1"/>
          </w:tcPr>
          <w:p w14:paraId="2FFE8A76" w14:textId="77777777" w:rsidR="000D1B75" w:rsidRPr="00CD407E" w:rsidRDefault="000D1B75" w:rsidP="000D1B75">
            <w:pPr>
              <w:pStyle w:val="StandardWeb"/>
              <w:rPr>
                <w:color w:val="auto"/>
                <w:sz w:val="22"/>
                <w:szCs w:val="22"/>
              </w:rPr>
            </w:pPr>
            <w:r>
              <w:rPr>
                <w:color w:val="auto"/>
                <w:sz w:val="22"/>
                <w:szCs w:val="22"/>
              </w:rPr>
              <w:t xml:space="preserve">PD Dr. Markus Pirlich </w:t>
            </w:r>
            <w:r w:rsidRPr="00FE343A">
              <w:rPr>
                <w:color w:val="auto"/>
                <w:sz w:val="22"/>
                <w:szCs w:val="22"/>
              </w:rPr>
              <w:t xml:space="preserve"> </w:t>
            </w:r>
            <w:r w:rsidRPr="00CD407E">
              <w:rPr>
                <w:color w:val="auto"/>
                <w:sz w:val="22"/>
                <w:szCs w:val="22"/>
              </w:rPr>
              <w:t xml:space="preserve">  </w:t>
            </w:r>
          </w:p>
        </w:tc>
      </w:tr>
      <w:tr w:rsidR="000D1B75" w:rsidRPr="004B4073" w14:paraId="1097A496" w14:textId="77777777" w:rsidTr="009F741E">
        <w:trPr>
          <w:tblCellSpacing w:w="7" w:type="dxa"/>
        </w:trPr>
        <w:tc>
          <w:tcPr>
            <w:tcW w:w="1866" w:type="dxa"/>
            <w:shd w:val="clear" w:color="auto" w:fill="E3E3E3"/>
          </w:tcPr>
          <w:p w14:paraId="0EE3AB27" w14:textId="39EF1992" w:rsidR="000D1B75" w:rsidRPr="00CD407E" w:rsidRDefault="00B02587" w:rsidP="000D1B75">
            <w:pPr>
              <w:rPr>
                <w:rFonts w:ascii="Arial" w:hAnsi="Arial" w:cs="Arial"/>
                <w:sz w:val="22"/>
                <w:szCs w:val="22"/>
              </w:rPr>
            </w:pPr>
            <w:r>
              <w:rPr>
                <w:rFonts w:ascii="Arial" w:hAnsi="Arial" w:cs="Arial"/>
                <w:sz w:val="22"/>
                <w:szCs w:val="22"/>
              </w:rPr>
              <w:t>01.06.2026</w:t>
            </w:r>
          </w:p>
        </w:tc>
        <w:tc>
          <w:tcPr>
            <w:tcW w:w="3911" w:type="dxa"/>
            <w:shd w:val="clear" w:color="auto" w:fill="E3E3E3"/>
          </w:tcPr>
          <w:p w14:paraId="4F29AEFD" w14:textId="77777777" w:rsidR="000D1B75" w:rsidRPr="00CD407E" w:rsidRDefault="000D1B75" w:rsidP="000D1B75">
            <w:pPr>
              <w:pStyle w:val="StandardWeb"/>
              <w:rPr>
                <w:color w:val="auto"/>
                <w:sz w:val="22"/>
                <w:szCs w:val="22"/>
              </w:rPr>
            </w:pPr>
            <w:r w:rsidRPr="0094111F">
              <w:rPr>
                <w:color w:val="auto"/>
                <w:sz w:val="22"/>
                <w:szCs w:val="22"/>
              </w:rPr>
              <w:t>Hör-Kommunikations-Training und Kommunikation mit Hörgeschädigten</w:t>
            </w:r>
            <w:r w:rsidRPr="00CD407E">
              <w:rPr>
                <w:color w:val="auto"/>
                <w:sz w:val="22"/>
                <w:szCs w:val="22"/>
              </w:rPr>
              <w:t xml:space="preserve"> </w:t>
            </w:r>
          </w:p>
        </w:tc>
        <w:tc>
          <w:tcPr>
            <w:tcW w:w="553" w:type="dxa"/>
            <w:shd w:val="clear" w:color="auto" w:fill="E3E3E3"/>
          </w:tcPr>
          <w:p w14:paraId="0D2B061E" w14:textId="77777777" w:rsidR="000D1B75" w:rsidRPr="00CD407E" w:rsidRDefault="000D1B75" w:rsidP="000D1B75">
            <w:pPr>
              <w:pStyle w:val="StandardWeb"/>
              <w:rPr>
                <w:color w:val="auto"/>
                <w:sz w:val="22"/>
                <w:szCs w:val="22"/>
              </w:rPr>
            </w:pPr>
            <w:r w:rsidRPr="00CD407E">
              <w:rPr>
                <w:color w:val="auto"/>
                <w:sz w:val="22"/>
                <w:szCs w:val="22"/>
              </w:rPr>
              <w:t>9</w:t>
            </w:r>
          </w:p>
        </w:tc>
        <w:tc>
          <w:tcPr>
            <w:tcW w:w="3283" w:type="dxa"/>
            <w:shd w:val="clear" w:color="auto" w:fill="E3E3E3"/>
          </w:tcPr>
          <w:p w14:paraId="46965715" w14:textId="77777777" w:rsidR="000D1B75" w:rsidRPr="00CD407E" w:rsidRDefault="000D1B75" w:rsidP="000D1B75">
            <w:pPr>
              <w:pStyle w:val="StandardWeb"/>
              <w:rPr>
                <w:color w:val="auto"/>
                <w:sz w:val="22"/>
                <w:szCs w:val="22"/>
              </w:rPr>
            </w:pPr>
            <w:r>
              <w:rPr>
                <w:sz w:val="22"/>
                <w:szCs w:val="22"/>
              </w:rPr>
              <w:t xml:space="preserve">Dr. </w:t>
            </w:r>
            <w:r w:rsidRPr="0094111F">
              <w:rPr>
                <w:sz w:val="22"/>
                <w:szCs w:val="22"/>
              </w:rPr>
              <w:t>Kathleen Tretbar</w:t>
            </w:r>
            <w:r w:rsidRPr="00CD407E">
              <w:rPr>
                <w:color w:val="auto"/>
                <w:sz w:val="22"/>
                <w:szCs w:val="22"/>
              </w:rPr>
              <w:t xml:space="preserve">  </w:t>
            </w:r>
          </w:p>
        </w:tc>
      </w:tr>
      <w:tr w:rsidR="00E9733E" w:rsidRPr="000431F5" w14:paraId="32A35E78" w14:textId="77777777" w:rsidTr="009F741E">
        <w:trPr>
          <w:tblCellSpacing w:w="7" w:type="dxa"/>
        </w:trPr>
        <w:tc>
          <w:tcPr>
            <w:tcW w:w="1866" w:type="dxa"/>
            <w:shd w:val="clear" w:color="auto" w:fill="C1C1C1"/>
          </w:tcPr>
          <w:p w14:paraId="2491CDCF" w14:textId="426780EF" w:rsidR="00E9733E" w:rsidRPr="00CD407E" w:rsidRDefault="00B02587" w:rsidP="00E9733E">
            <w:pPr>
              <w:rPr>
                <w:rFonts w:ascii="Arial" w:hAnsi="Arial" w:cs="Arial"/>
                <w:sz w:val="22"/>
                <w:szCs w:val="22"/>
              </w:rPr>
            </w:pPr>
            <w:r>
              <w:rPr>
                <w:rFonts w:ascii="Arial" w:hAnsi="Arial" w:cs="Arial"/>
                <w:sz w:val="22"/>
                <w:szCs w:val="22"/>
              </w:rPr>
              <w:t>02.06.2026</w:t>
            </w:r>
          </w:p>
        </w:tc>
        <w:tc>
          <w:tcPr>
            <w:tcW w:w="3911" w:type="dxa"/>
            <w:shd w:val="clear" w:color="auto" w:fill="C1C1C1"/>
          </w:tcPr>
          <w:p w14:paraId="08914456" w14:textId="317C5225" w:rsidR="00E9733E" w:rsidRPr="00CD407E" w:rsidRDefault="009F741E" w:rsidP="00E9733E">
            <w:pPr>
              <w:pStyle w:val="StandardWeb"/>
              <w:rPr>
                <w:color w:val="auto"/>
                <w:sz w:val="22"/>
                <w:szCs w:val="22"/>
              </w:rPr>
            </w:pPr>
            <w:r>
              <w:rPr>
                <w:color w:val="auto"/>
                <w:sz w:val="22"/>
                <w:szCs w:val="22"/>
              </w:rPr>
              <w:t xml:space="preserve">Erkrankungen des </w:t>
            </w:r>
            <w:proofErr w:type="spellStart"/>
            <w:r>
              <w:rPr>
                <w:color w:val="auto"/>
                <w:sz w:val="22"/>
                <w:szCs w:val="22"/>
              </w:rPr>
              <w:t>Nervus</w:t>
            </w:r>
            <w:proofErr w:type="spellEnd"/>
            <w:r>
              <w:rPr>
                <w:color w:val="auto"/>
                <w:sz w:val="22"/>
                <w:szCs w:val="22"/>
              </w:rPr>
              <w:t xml:space="preserve"> f</w:t>
            </w:r>
            <w:r w:rsidR="00E9733E" w:rsidRPr="000431F5">
              <w:rPr>
                <w:sz w:val="22"/>
                <w:szCs w:val="22"/>
              </w:rPr>
              <w:t>a</w:t>
            </w:r>
            <w:r>
              <w:rPr>
                <w:sz w:val="22"/>
                <w:szCs w:val="22"/>
              </w:rPr>
              <w:t>c</w:t>
            </w:r>
            <w:r w:rsidR="00E9733E" w:rsidRPr="000431F5">
              <w:rPr>
                <w:sz w:val="22"/>
                <w:szCs w:val="22"/>
              </w:rPr>
              <w:t>ialis</w:t>
            </w:r>
          </w:p>
        </w:tc>
        <w:tc>
          <w:tcPr>
            <w:tcW w:w="553" w:type="dxa"/>
            <w:shd w:val="clear" w:color="auto" w:fill="C1C1C1"/>
          </w:tcPr>
          <w:p w14:paraId="47F74B51" w14:textId="77777777" w:rsidR="00E9733E" w:rsidRPr="00CD407E" w:rsidRDefault="00E9733E" w:rsidP="00E9733E">
            <w:pPr>
              <w:pStyle w:val="StandardWeb"/>
              <w:rPr>
                <w:color w:val="auto"/>
                <w:sz w:val="22"/>
                <w:szCs w:val="22"/>
              </w:rPr>
            </w:pPr>
            <w:r w:rsidRPr="00CD407E">
              <w:rPr>
                <w:color w:val="auto"/>
                <w:sz w:val="22"/>
                <w:szCs w:val="22"/>
              </w:rPr>
              <w:t>10</w:t>
            </w:r>
          </w:p>
        </w:tc>
        <w:tc>
          <w:tcPr>
            <w:tcW w:w="3283" w:type="dxa"/>
            <w:shd w:val="clear" w:color="auto" w:fill="C1C1C1"/>
          </w:tcPr>
          <w:p w14:paraId="7511457A" w14:textId="7AD8E822" w:rsidR="00E9733E" w:rsidRPr="00CD407E" w:rsidRDefault="00E9733E" w:rsidP="00E9733E">
            <w:pPr>
              <w:pStyle w:val="StandardWeb"/>
              <w:rPr>
                <w:color w:val="auto"/>
                <w:sz w:val="22"/>
                <w:szCs w:val="22"/>
              </w:rPr>
            </w:pPr>
            <w:r>
              <w:rPr>
                <w:color w:val="auto"/>
                <w:sz w:val="22"/>
                <w:szCs w:val="22"/>
              </w:rPr>
              <w:t xml:space="preserve">PD Dr. Markus Pirlich </w:t>
            </w:r>
          </w:p>
        </w:tc>
      </w:tr>
      <w:tr w:rsidR="00E9733E" w:rsidRPr="000431F5" w14:paraId="44665541" w14:textId="77777777" w:rsidTr="009F741E">
        <w:trPr>
          <w:tblCellSpacing w:w="7" w:type="dxa"/>
        </w:trPr>
        <w:tc>
          <w:tcPr>
            <w:tcW w:w="1866" w:type="dxa"/>
            <w:shd w:val="clear" w:color="auto" w:fill="E3E3E3"/>
          </w:tcPr>
          <w:p w14:paraId="406BF2E4" w14:textId="05D3F93B" w:rsidR="00E9733E" w:rsidRPr="00CD407E" w:rsidRDefault="00B02587" w:rsidP="00E9733E">
            <w:pPr>
              <w:rPr>
                <w:rFonts w:ascii="Arial" w:hAnsi="Arial" w:cs="Arial"/>
                <w:sz w:val="22"/>
                <w:szCs w:val="22"/>
              </w:rPr>
            </w:pPr>
            <w:r>
              <w:rPr>
                <w:rFonts w:ascii="Arial" w:hAnsi="Arial" w:cs="Arial"/>
                <w:sz w:val="22"/>
                <w:szCs w:val="22"/>
              </w:rPr>
              <w:t>03.06.2026</w:t>
            </w:r>
          </w:p>
        </w:tc>
        <w:tc>
          <w:tcPr>
            <w:tcW w:w="3911" w:type="dxa"/>
            <w:shd w:val="clear" w:color="auto" w:fill="E3E3E3"/>
          </w:tcPr>
          <w:p w14:paraId="0851F1BE" w14:textId="6BD7E488" w:rsidR="00E9733E" w:rsidRPr="00A567D3" w:rsidRDefault="009F741E" w:rsidP="00E9733E">
            <w:pPr>
              <w:pStyle w:val="StandardWeb"/>
              <w:rPr>
                <w:sz w:val="22"/>
                <w:szCs w:val="22"/>
              </w:rPr>
            </w:pPr>
            <w:r>
              <w:rPr>
                <w:color w:val="auto"/>
                <w:sz w:val="22"/>
                <w:szCs w:val="22"/>
              </w:rPr>
              <w:t xml:space="preserve">Erkrankungen der </w:t>
            </w:r>
            <w:r w:rsidR="00E9733E" w:rsidRPr="000431F5">
              <w:rPr>
                <w:sz w:val="22"/>
                <w:szCs w:val="22"/>
              </w:rPr>
              <w:t xml:space="preserve">Speicheldrüsen </w:t>
            </w:r>
          </w:p>
        </w:tc>
        <w:tc>
          <w:tcPr>
            <w:tcW w:w="553" w:type="dxa"/>
            <w:shd w:val="clear" w:color="auto" w:fill="E3E3E3"/>
          </w:tcPr>
          <w:p w14:paraId="4AB3C27E" w14:textId="77777777" w:rsidR="00E9733E" w:rsidRPr="00CD407E" w:rsidRDefault="00E9733E" w:rsidP="00E9733E">
            <w:pPr>
              <w:pStyle w:val="StandardWeb"/>
              <w:rPr>
                <w:color w:val="auto"/>
                <w:sz w:val="22"/>
                <w:szCs w:val="22"/>
              </w:rPr>
            </w:pPr>
            <w:r w:rsidRPr="00CD407E">
              <w:rPr>
                <w:color w:val="auto"/>
                <w:sz w:val="22"/>
                <w:szCs w:val="22"/>
              </w:rPr>
              <w:t>11</w:t>
            </w:r>
          </w:p>
        </w:tc>
        <w:tc>
          <w:tcPr>
            <w:tcW w:w="3283" w:type="dxa"/>
            <w:shd w:val="clear" w:color="auto" w:fill="E3E3E3"/>
          </w:tcPr>
          <w:p w14:paraId="6D3925A6" w14:textId="6E4E47D3" w:rsidR="00E9733E" w:rsidRPr="00CD407E" w:rsidRDefault="00E9733E" w:rsidP="00E9733E">
            <w:pPr>
              <w:pStyle w:val="StandardWeb"/>
              <w:rPr>
                <w:color w:val="auto"/>
                <w:sz w:val="22"/>
                <w:szCs w:val="22"/>
              </w:rPr>
            </w:pPr>
            <w:r>
              <w:rPr>
                <w:color w:val="auto"/>
                <w:sz w:val="22"/>
                <w:szCs w:val="22"/>
              </w:rPr>
              <w:t xml:space="preserve">PD Dr. Markus Pirlich </w:t>
            </w:r>
          </w:p>
        </w:tc>
      </w:tr>
      <w:tr w:rsidR="00E9733E" w:rsidRPr="000431F5" w14:paraId="66E9AAFE" w14:textId="77777777" w:rsidTr="009F741E">
        <w:trPr>
          <w:tblCellSpacing w:w="7" w:type="dxa"/>
        </w:trPr>
        <w:tc>
          <w:tcPr>
            <w:tcW w:w="1866" w:type="dxa"/>
            <w:shd w:val="clear" w:color="auto" w:fill="C1C1C1"/>
          </w:tcPr>
          <w:p w14:paraId="24E17382" w14:textId="6A01F5A7" w:rsidR="00E9733E" w:rsidRPr="00CD407E" w:rsidRDefault="00B02587" w:rsidP="00E9733E">
            <w:pPr>
              <w:rPr>
                <w:rFonts w:ascii="Arial" w:hAnsi="Arial" w:cs="Arial"/>
                <w:sz w:val="22"/>
                <w:szCs w:val="22"/>
              </w:rPr>
            </w:pPr>
            <w:r>
              <w:rPr>
                <w:rFonts w:ascii="Arial" w:hAnsi="Arial" w:cs="Arial"/>
                <w:sz w:val="22"/>
                <w:szCs w:val="22"/>
              </w:rPr>
              <w:t>04.06.2026</w:t>
            </w:r>
          </w:p>
        </w:tc>
        <w:tc>
          <w:tcPr>
            <w:tcW w:w="3911" w:type="dxa"/>
            <w:shd w:val="clear" w:color="auto" w:fill="C1C1C1"/>
          </w:tcPr>
          <w:p w14:paraId="78191458" w14:textId="3638805A" w:rsidR="00E9733E" w:rsidRPr="00CD407E" w:rsidRDefault="00F72627" w:rsidP="00E9733E">
            <w:pPr>
              <w:pStyle w:val="StandardWeb"/>
              <w:rPr>
                <w:color w:val="auto"/>
                <w:sz w:val="22"/>
                <w:szCs w:val="22"/>
              </w:rPr>
            </w:pPr>
            <w:r>
              <w:rPr>
                <w:color w:val="auto"/>
                <w:sz w:val="22"/>
                <w:szCs w:val="22"/>
              </w:rPr>
              <w:t>Infektiologie in der HNO-Heilkunde</w:t>
            </w:r>
          </w:p>
        </w:tc>
        <w:tc>
          <w:tcPr>
            <w:tcW w:w="553" w:type="dxa"/>
            <w:shd w:val="clear" w:color="auto" w:fill="C1C1C1"/>
          </w:tcPr>
          <w:p w14:paraId="752E772A" w14:textId="77777777" w:rsidR="00E9733E" w:rsidRPr="00CD407E" w:rsidRDefault="00E9733E" w:rsidP="00E9733E">
            <w:pPr>
              <w:pStyle w:val="StandardWeb"/>
              <w:rPr>
                <w:color w:val="auto"/>
                <w:sz w:val="22"/>
                <w:szCs w:val="22"/>
              </w:rPr>
            </w:pPr>
            <w:r w:rsidRPr="00CD407E">
              <w:rPr>
                <w:color w:val="auto"/>
                <w:sz w:val="22"/>
                <w:szCs w:val="22"/>
              </w:rPr>
              <w:t>12</w:t>
            </w:r>
          </w:p>
        </w:tc>
        <w:tc>
          <w:tcPr>
            <w:tcW w:w="3283" w:type="dxa"/>
            <w:shd w:val="clear" w:color="auto" w:fill="C1C1C1"/>
          </w:tcPr>
          <w:p w14:paraId="129E8890" w14:textId="2A314820" w:rsidR="00E9733E" w:rsidRPr="00CD407E" w:rsidRDefault="00F72627" w:rsidP="00E9733E">
            <w:pPr>
              <w:pStyle w:val="StandardWeb"/>
              <w:rPr>
                <w:color w:val="auto"/>
                <w:sz w:val="22"/>
                <w:szCs w:val="22"/>
              </w:rPr>
            </w:pPr>
            <w:r>
              <w:rPr>
                <w:color w:val="auto"/>
                <w:sz w:val="22"/>
                <w:szCs w:val="22"/>
              </w:rPr>
              <w:t>OA Dr. Martin Sorge</w:t>
            </w:r>
          </w:p>
        </w:tc>
      </w:tr>
      <w:tr w:rsidR="00E9733E" w:rsidRPr="000431F5" w14:paraId="6C875113" w14:textId="77777777" w:rsidTr="009F741E">
        <w:trPr>
          <w:tblCellSpacing w:w="7" w:type="dxa"/>
        </w:trPr>
        <w:tc>
          <w:tcPr>
            <w:tcW w:w="1866" w:type="dxa"/>
            <w:shd w:val="clear" w:color="auto" w:fill="E3E3E3"/>
          </w:tcPr>
          <w:p w14:paraId="2D51B255" w14:textId="74E8F7D0" w:rsidR="00E9733E" w:rsidRPr="000431F5" w:rsidRDefault="00B02587" w:rsidP="00E9733E">
            <w:pPr>
              <w:rPr>
                <w:rFonts w:ascii="Arial" w:hAnsi="Arial" w:cs="Arial"/>
                <w:color w:val="000000"/>
                <w:sz w:val="22"/>
                <w:szCs w:val="22"/>
              </w:rPr>
            </w:pPr>
            <w:r>
              <w:rPr>
                <w:rFonts w:ascii="Arial" w:hAnsi="Arial" w:cs="Arial"/>
                <w:color w:val="000000"/>
                <w:sz w:val="22"/>
                <w:szCs w:val="22"/>
              </w:rPr>
              <w:t>05.06.2026</w:t>
            </w:r>
          </w:p>
        </w:tc>
        <w:tc>
          <w:tcPr>
            <w:tcW w:w="3911" w:type="dxa"/>
            <w:shd w:val="clear" w:color="auto" w:fill="E3E3E3"/>
          </w:tcPr>
          <w:p w14:paraId="32333B79" w14:textId="76D3EA60" w:rsidR="00E9733E" w:rsidRPr="000431F5" w:rsidRDefault="00E9733E" w:rsidP="00E9733E">
            <w:pPr>
              <w:pStyle w:val="StandardWeb"/>
              <w:rPr>
                <w:sz w:val="22"/>
                <w:szCs w:val="22"/>
              </w:rPr>
            </w:pPr>
            <w:r>
              <w:rPr>
                <w:sz w:val="22"/>
                <w:szCs w:val="22"/>
              </w:rPr>
              <w:t>HNO-Notfälle, Teil 1</w:t>
            </w:r>
          </w:p>
        </w:tc>
        <w:tc>
          <w:tcPr>
            <w:tcW w:w="553" w:type="dxa"/>
            <w:shd w:val="clear" w:color="auto" w:fill="E3E3E3"/>
          </w:tcPr>
          <w:p w14:paraId="727D6D91" w14:textId="77777777" w:rsidR="00E9733E" w:rsidRPr="000431F5" w:rsidRDefault="00E9733E" w:rsidP="00E9733E">
            <w:pPr>
              <w:pStyle w:val="StandardWeb"/>
              <w:rPr>
                <w:sz w:val="22"/>
                <w:szCs w:val="22"/>
              </w:rPr>
            </w:pPr>
            <w:r w:rsidRPr="000431F5">
              <w:rPr>
                <w:sz w:val="22"/>
                <w:szCs w:val="22"/>
              </w:rPr>
              <w:t>13</w:t>
            </w:r>
          </w:p>
        </w:tc>
        <w:tc>
          <w:tcPr>
            <w:tcW w:w="3283" w:type="dxa"/>
            <w:shd w:val="clear" w:color="auto" w:fill="E3E3E3"/>
          </w:tcPr>
          <w:p w14:paraId="50E140FF" w14:textId="4E3C6924" w:rsidR="00E9733E" w:rsidRPr="000431F5" w:rsidRDefault="00E9733E" w:rsidP="00E9733E">
            <w:pPr>
              <w:pStyle w:val="StandardWeb"/>
              <w:rPr>
                <w:sz w:val="22"/>
                <w:szCs w:val="22"/>
              </w:rPr>
            </w:pPr>
            <w:r>
              <w:rPr>
                <w:color w:val="auto"/>
                <w:sz w:val="22"/>
                <w:szCs w:val="22"/>
              </w:rPr>
              <w:t xml:space="preserve">OA </w:t>
            </w:r>
            <w:r w:rsidRPr="00CD407E">
              <w:rPr>
                <w:color w:val="auto"/>
                <w:sz w:val="22"/>
                <w:szCs w:val="22"/>
              </w:rPr>
              <w:t>Dr. Matthäus Stöhr</w:t>
            </w:r>
          </w:p>
        </w:tc>
      </w:tr>
      <w:tr w:rsidR="00E9733E" w:rsidRPr="006064B7" w14:paraId="2C71C59C" w14:textId="77777777" w:rsidTr="009F741E">
        <w:trPr>
          <w:tblCellSpacing w:w="7" w:type="dxa"/>
        </w:trPr>
        <w:tc>
          <w:tcPr>
            <w:tcW w:w="1866" w:type="dxa"/>
            <w:shd w:val="clear" w:color="auto" w:fill="C1C1C1"/>
          </w:tcPr>
          <w:p w14:paraId="1E3E28F6" w14:textId="038D443E" w:rsidR="00E9733E" w:rsidRPr="000431F5" w:rsidRDefault="00B02587" w:rsidP="00E9733E">
            <w:pPr>
              <w:rPr>
                <w:rFonts w:ascii="Arial" w:hAnsi="Arial" w:cs="Arial"/>
                <w:color w:val="000000"/>
                <w:sz w:val="22"/>
                <w:szCs w:val="22"/>
              </w:rPr>
            </w:pPr>
            <w:r>
              <w:rPr>
                <w:rFonts w:ascii="Arial" w:hAnsi="Arial" w:cs="Arial"/>
                <w:color w:val="000000"/>
                <w:sz w:val="22"/>
                <w:szCs w:val="22"/>
              </w:rPr>
              <w:t>08.06.2026</w:t>
            </w:r>
          </w:p>
        </w:tc>
        <w:tc>
          <w:tcPr>
            <w:tcW w:w="3911" w:type="dxa"/>
            <w:shd w:val="clear" w:color="auto" w:fill="C1C1C1"/>
          </w:tcPr>
          <w:p w14:paraId="51B61DF0" w14:textId="5C405E26" w:rsidR="00E9733E" w:rsidRPr="00CD407E" w:rsidRDefault="00E9733E" w:rsidP="00E9733E">
            <w:pPr>
              <w:pStyle w:val="StandardWeb"/>
              <w:rPr>
                <w:color w:val="auto"/>
                <w:sz w:val="22"/>
                <w:szCs w:val="22"/>
              </w:rPr>
            </w:pPr>
            <w:r>
              <w:rPr>
                <w:sz w:val="22"/>
                <w:szCs w:val="22"/>
              </w:rPr>
              <w:t>HNO-Notfälle, Teil 2</w:t>
            </w:r>
          </w:p>
        </w:tc>
        <w:tc>
          <w:tcPr>
            <w:tcW w:w="553" w:type="dxa"/>
            <w:shd w:val="clear" w:color="auto" w:fill="C1C1C1"/>
          </w:tcPr>
          <w:p w14:paraId="52A75F58" w14:textId="77777777" w:rsidR="00E9733E" w:rsidRPr="000431F5" w:rsidRDefault="00E9733E" w:rsidP="00E9733E">
            <w:pPr>
              <w:pStyle w:val="StandardWeb"/>
              <w:rPr>
                <w:sz w:val="22"/>
                <w:szCs w:val="22"/>
              </w:rPr>
            </w:pPr>
            <w:r w:rsidRPr="000431F5">
              <w:rPr>
                <w:sz w:val="22"/>
                <w:szCs w:val="22"/>
              </w:rPr>
              <w:t>14</w:t>
            </w:r>
          </w:p>
        </w:tc>
        <w:tc>
          <w:tcPr>
            <w:tcW w:w="3283" w:type="dxa"/>
            <w:shd w:val="clear" w:color="auto" w:fill="C1C1C1"/>
          </w:tcPr>
          <w:p w14:paraId="7A01A708" w14:textId="096F92E3" w:rsidR="00E9733E" w:rsidRPr="00DA1B19" w:rsidRDefault="00E9733E" w:rsidP="00E9733E">
            <w:pPr>
              <w:pStyle w:val="StandardWeb"/>
              <w:rPr>
                <w:sz w:val="22"/>
                <w:szCs w:val="22"/>
              </w:rPr>
            </w:pPr>
            <w:r>
              <w:rPr>
                <w:color w:val="auto"/>
                <w:sz w:val="22"/>
                <w:szCs w:val="22"/>
              </w:rPr>
              <w:t xml:space="preserve">OA </w:t>
            </w:r>
            <w:r w:rsidRPr="00CD407E">
              <w:rPr>
                <w:color w:val="auto"/>
                <w:sz w:val="22"/>
                <w:szCs w:val="22"/>
              </w:rPr>
              <w:t>Dr. Matthäus Stöhr</w:t>
            </w:r>
          </w:p>
        </w:tc>
      </w:tr>
      <w:tr w:rsidR="00E9733E" w:rsidRPr="000431F5" w14:paraId="3A4BAE85" w14:textId="77777777" w:rsidTr="009F741E">
        <w:trPr>
          <w:tblCellSpacing w:w="7" w:type="dxa"/>
        </w:trPr>
        <w:tc>
          <w:tcPr>
            <w:tcW w:w="1866" w:type="dxa"/>
            <w:shd w:val="clear" w:color="auto" w:fill="E3E3E3"/>
          </w:tcPr>
          <w:p w14:paraId="23B6B423" w14:textId="40639E05" w:rsidR="00E9733E" w:rsidRPr="000431F5" w:rsidRDefault="00B02587" w:rsidP="00E9733E">
            <w:pPr>
              <w:rPr>
                <w:rFonts w:ascii="Arial" w:hAnsi="Arial" w:cs="Arial"/>
                <w:color w:val="000000"/>
                <w:sz w:val="22"/>
                <w:szCs w:val="22"/>
              </w:rPr>
            </w:pPr>
            <w:r>
              <w:rPr>
                <w:rFonts w:ascii="Arial" w:hAnsi="Arial" w:cs="Arial"/>
                <w:color w:val="000000"/>
                <w:sz w:val="22"/>
                <w:szCs w:val="22"/>
              </w:rPr>
              <w:t>09.06.2026</w:t>
            </w:r>
          </w:p>
        </w:tc>
        <w:tc>
          <w:tcPr>
            <w:tcW w:w="3911" w:type="dxa"/>
            <w:shd w:val="clear" w:color="auto" w:fill="E3E3E3"/>
          </w:tcPr>
          <w:p w14:paraId="33295A9D" w14:textId="5642D32C" w:rsidR="00E9733E" w:rsidRPr="000431F5" w:rsidRDefault="00E9733E" w:rsidP="00E9733E">
            <w:pPr>
              <w:pStyle w:val="StandardWeb"/>
              <w:rPr>
                <w:sz w:val="22"/>
                <w:szCs w:val="22"/>
              </w:rPr>
            </w:pPr>
            <w:r w:rsidRPr="000431F5">
              <w:rPr>
                <w:sz w:val="22"/>
                <w:szCs w:val="22"/>
              </w:rPr>
              <w:t>Phoniatrie</w:t>
            </w:r>
            <w:r w:rsidR="005E1BCF">
              <w:rPr>
                <w:sz w:val="22"/>
                <w:szCs w:val="22"/>
              </w:rPr>
              <w:t>, Teil 1:</w:t>
            </w:r>
            <w:r w:rsidRPr="000431F5">
              <w:rPr>
                <w:sz w:val="22"/>
                <w:szCs w:val="22"/>
              </w:rPr>
              <w:t xml:space="preserve"> Stimm</w:t>
            </w:r>
            <w:r w:rsidR="005E1BCF">
              <w:rPr>
                <w:sz w:val="22"/>
                <w:szCs w:val="22"/>
              </w:rPr>
              <w:t xml:space="preserve">störungen, </w:t>
            </w:r>
            <w:r w:rsidRPr="000431F5">
              <w:rPr>
                <w:sz w:val="22"/>
                <w:szCs w:val="22"/>
              </w:rPr>
              <w:t>Diagnostik</w:t>
            </w:r>
          </w:p>
        </w:tc>
        <w:tc>
          <w:tcPr>
            <w:tcW w:w="553" w:type="dxa"/>
            <w:shd w:val="clear" w:color="auto" w:fill="E3E3E3"/>
          </w:tcPr>
          <w:p w14:paraId="5485FFD7" w14:textId="77777777" w:rsidR="00E9733E" w:rsidRPr="000431F5" w:rsidRDefault="00E9733E" w:rsidP="00E9733E">
            <w:pPr>
              <w:pStyle w:val="StandardWeb"/>
              <w:rPr>
                <w:sz w:val="22"/>
                <w:szCs w:val="22"/>
              </w:rPr>
            </w:pPr>
            <w:r w:rsidRPr="000431F5">
              <w:rPr>
                <w:sz w:val="22"/>
                <w:szCs w:val="22"/>
              </w:rPr>
              <w:t>15</w:t>
            </w:r>
          </w:p>
        </w:tc>
        <w:tc>
          <w:tcPr>
            <w:tcW w:w="3283" w:type="dxa"/>
            <w:shd w:val="clear" w:color="auto" w:fill="E3E3E3"/>
          </w:tcPr>
          <w:p w14:paraId="33B4CDE6" w14:textId="17C29E90" w:rsidR="00E9733E" w:rsidRPr="000431F5" w:rsidRDefault="00E9733E" w:rsidP="00E9733E">
            <w:pPr>
              <w:pStyle w:val="StandardWeb"/>
              <w:rPr>
                <w:sz w:val="22"/>
                <w:szCs w:val="22"/>
              </w:rPr>
            </w:pPr>
            <w:r w:rsidRPr="00996BA8">
              <w:rPr>
                <w:sz w:val="22"/>
                <w:szCs w:val="22"/>
              </w:rPr>
              <w:t>Prof. Dr. Michael Fuchs</w:t>
            </w:r>
          </w:p>
        </w:tc>
      </w:tr>
      <w:tr w:rsidR="00E9733E" w:rsidRPr="00303A02" w14:paraId="7F354762" w14:textId="77777777" w:rsidTr="009F741E">
        <w:trPr>
          <w:tblCellSpacing w:w="7" w:type="dxa"/>
        </w:trPr>
        <w:tc>
          <w:tcPr>
            <w:tcW w:w="1866" w:type="dxa"/>
            <w:shd w:val="clear" w:color="auto" w:fill="C1C1C1"/>
          </w:tcPr>
          <w:p w14:paraId="0473067A" w14:textId="19EFDD50" w:rsidR="00E9733E" w:rsidRPr="00303A02" w:rsidRDefault="00B02587" w:rsidP="00E9733E">
            <w:pPr>
              <w:rPr>
                <w:rFonts w:ascii="Arial" w:hAnsi="Arial" w:cs="Arial"/>
                <w:sz w:val="22"/>
                <w:szCs w:val="22"/>
              </w:rPr>
            </w:pPr>
            <w:r>
              <w:rPr>
                <w:rFonts w:ascii="Arial" w:hAnsi="Arial" w:cs="Arial"/>
                <w:sz w:val="22"/>
                <w:szCs w:val="22"/>
              </w:rPr>
              <w:t>10.06.2026</w:t>
            </w:r>
          </w:p>
        </w:tc>
        <w:tc>
          <w:tcPr>
            <w:tcW w:w="3911" w:type="dxa"/>
            <w:shd w:val="clear" w:color="auto" w:fill="C1C1C1"/>
          </w:tcPr>
          <w:p w14:paraId="4BCC27D9" w14:textId="6706CF04" w:rsidR="00E9733E" w:rsidRPr="000431F5" w:rsidRDefault="00E9733E" w:rsidP="00E9733E">
            <w:pPr>
              <w:pStyle w:val="StandardWeb"/>
              <w:rPr>
                <w:sz w:val="22"/>
                <w:szCs w:val="22"/>
              </w:rPr>
            </w:pPr>
            <w:r w:rsidRPr="000431F5">
              <w:rPr>
                <w:sz w:val="22"/>
                <w:szCs w:val="22"/>
              </w:rPr>
              <w:t>Phoniatrie</w:t>
            </w:r>
            <w:r w:rsidR="005E1BCF">
              <w:rPr>
                <w:sz w:val="22"/>
                <w:szCs w:val="22"/>
              </w:rPr>
              <w:t>, Teil 2</w:t>
            </w:r>
            <w:r w:rsidRPr="000431F5">
              <w:rPr>
                <w:sz w:val="22"/>
                <w:szCs w:val="22"/>
              </w:rPr>
              <w:t>, Stimm</w:t>
            </w:r>
            <w:r w:rsidR="005E1BCF">
              <w:rPr>
                <w:sz w:val="22"/>
                <w:szCs w:val="22"/>
              </w:rPr>
              <w:t xml:space="preserve">störungen, </w:t>
            </w:r>
            <w:r w:rsidRPr="000431F5">
              <w:rPr>
                <w:sz w:val="22"/>
                <w:szCs w:val="22"/>
              </w:rPr>
              <w:t>Therapie</w:t>
            </w:r>
            <w:r>
              <w:rPr>
                <w:sz w:val="22"/>
                <w:szCs w:val="22"/>
              </w:rPr>
              <w:t xml:space="preserve"> </w:t>
            </w:r>
          </w:p>
        </w:tc>
        <w:tc>
          <w:tcPr>
            <w:tcW w:w="553" w:type="dxa"/>
            <w:shd w:val="clear" w:color="auto" w:fill="C1C1C1"/>
          </w:tcPr>
          <w:p w14:paraId="72218C24" w14:textId="77777777" w:rsidR="00E9733E" w:rsidRPr="00303A02" w:rsidRDefault="00E9733E" w:rsidP="00E9733E">
            <w:pPr>
              <w:pStyle w:val="StandardWeb"/>
              <w:rPr>
                <w:color w:val="auto"/>
                <w:sz w:val="22"/>
                <w:szCs w:val="22"/>
              </w:rPr>
            </w:pPr>
            <w:r w:rsidRPr="00303A02">
              <w:rPr>
                <w:color w:val="auto"/>
                <w:sz w:val="22"/>
                <w:szCs w:val="22"/>
              </w:rPr>
              <w:t>16</w:t>
            </w:r>
          </w:p>
        </w:tc>
        <w:tc>
          <w:tcPr>
            <w:tcW w:w="3283" w:type="dxa"/>
            <w:shd w:val="clear" w:color="auto" w:fill="C1C1C1"/>
          </w:tcPr>
          <w:p w14:paraId="3F0C1AEA" w14:textId="77777777" w:rsidR="00E9733E" w:rsidRDefault="00E9733E" w:rsidP="00E9733E">
            <w:pPr>
              <w:rPr>
                <w:rFonts w:ascii="Arial" w:hAnsi="Arial" w:cs="Arial"/>
                <w:sz w:val="22"/>
                <w:szCs w:val="22"/>
              </w:rPr>
            </w:pPr>
            <w:r w:rsidRPr="00996BA8">
              <w:rPr>
                <w:rFonts w:ascii="Arial" w:hAnsi="Arial" w:cs="Arial"/>
                <w:sz w:val="22"/>
                <w:szCs w:val="22"/>
              </w:rPr>
              <w:t>Prof. Dr. Michael Fuchs</w:t>
            </w:r>
            <w:r w:rsidRPr="0094111F">
              <w:rPr>
                <w:rFonts w:ascii="Arial" w:hAnsi="Arial" w:cs="Arial"/>
                <w:sz w:val="22"/>
                <w:szCs w:val="22"/>
              </w:rPr>
              <w:t xml:space="preserve"> </w:t>
            </w:r>
          </w:p>
          <w:p w14:paraId="0C0A38E4" w14:textId="3FA8B5DD" w:rsidR="00B63A0B" w:rsidRPr="0094111F" w:rsidRDefault="00B63A0B" w:rsidP="00E9733E">
            <w:pPr>
              <w:rPr>
                <w:rFonts w:ascii="Arial" w:hAnsi="Arial" w:cs="Arial"/>
                <w:sz w:val="22"/>
                <w:szCs w:val="22"/>
              </w:rPr>
            </w:pPr>
          </w:p>
        </w:tc>
      </w:tr>
      <w:tr w:rsidR="00E9733E" w:rsidRPr="000431F5" w14:paraId="6E30BA49" w14:textId="77777777" w:rsidTr="009F741E">
        <w:trPr>
          <w:tblCellSpacing w:w="7" w:type="dxa"/>
        </w:trPr>
        <w:tc>
          <w:tcPr>
            <w:tcW w:w="1866" w:type="dxa"/>
            <w:shd w:val="clear" w:color="auto" w:fill="E3E3E3"/>
          </w:tcPr>
          <w:p w14:paraId="3A008286" w14:textId="733FA7AB" w:rsidR="00E9733E" w:rsidRPr="000431F5" w:rsidRDefault="00B02587" w:rsidP="00E9733E">
            <w:pPr>
              <w:rPr>
                <w:rFonts w:ascii="Arial" w:hAnsi="Arial" w:cs="Arial"/>
                <w:color w:val="000000"/>
                <w:sz w:val="22"/>
                <w:szCs w:val="22"/>
              </w:rPr>
            </w:pPr>
            <w:r>
              <w:rPr>
                <w:rFonts w:ascii="Arial" w:hAnsi="Arial" w:cs="Arial"/>
                <w:color w:val="000000"/>
                <w:sz w:val="22"/>
                <w:szCs w:val="22"/>
              </w:rPr>
              <w:t>11.06.2026</w:t>
            </w:r>
          </w:p>
        </w:tc>
        <w:tc>
          <w:tcPr>
            <w:tcW w:w="3911" w:type="dxa"/>
            <w:shd w:val="clear" w:color="auto" w:fill="E3E3E3"/>
          </w:tcPr>
          <w:p w14:paraId="409C1556" w14:textId="3F909926" w:rsidR="00E9733E" w:rsidRPr="000431F5" w:rsidRDefault="00E9733E" w:rsidP="00E9733E">
            <w:pPr>
              <w:pStyle w:val="StandardWeb"/>
              <w:rPr>
                <w:sz w:val="22"/>
                <w:szCs w:val="22"/>
              </w:rPr>
            </w:pPr>
            <w:r w:rsidRPr="000431F5">
              <w:rPr>
                <w:sz w:val="22"/>
                <w:szCs w:val="22"/>
              </w:rPr>
              <w:t>Phoniatrie,</w:t>
            </w:r>
            <w:r w:rsidR="005E1BCF">
              <w:rPr>
                <w:sz w:val="22"/>
                <w:szCs w:val="22"/>
              </w:rPr>
              <w:t xml:space="preserve"> Teil 3: </w:t>
            </w:r>
            <w:r w:rsidRPr="000431F5">
              <w:rPr>
                <w:sz w:val="22"/>
                <w:szCs w:val="22"/>
              </w:rPr>
              <w:t>Schluck</w:t>
            </w:r>
            <w:r w:rsidR="005E1BCF">
              <w:rPr>
                <w:sz w:val="22"/>
                <w:szCs w:val="22"/>
              </w:rPr>
              <w:t>störungen, Diagnostik und Therapie</w:t>
            </w:r>
            <w:r>
              <w:rPr>
                <w:sz w:val="22"/>
                <w:szCs w:val="22"/>
              </w:rPr>
              <w:t xml:space="preserve"> </w:t>
            </w:r>
          </w:p>
        </w:tc>
        <w:tc>
          <w:tcPr>
            <w:tcW w:w="553" w:type="dxa"/>
            <w:shd w:val="clear" w:color="auto" w:fill="E3E3E3"/>
          </w:tcPr>
          <w:p w14:paraId="3EEB6919" w14:textId="77777777" w:rsidR="00E9733E" w:rsidRPr="000431F5" w:rsidRDefault="00E9733E" w:rsidP="00E9733E">
            <w:pPr>
              <w:pStyle w:val="StandardWeb"/>
              <w:rPr>
                <w:sz w:val="22"/>
                <w:szCs w:val="22"/>
              </w:rPr>
            </w:pPr>
            <w:r w:rsidRPr="000431F5">
              <w:rPr>
                <w:sz w:val="22"/>
                <w:szCs w:val="22"/>
              </w:rPr>
              <w:t>17</w:t>
            </w:r>
          </w:p>
        </w:tc>
        <w:tc>
          <w:tcPr>
            <w:tcW w:w="3283" w:type="dxa"/>
            <w:shd w:val="clear" w:color="auto" w:fill="E3E3E3"/>
          </w:tcPr>
          <w:p w14:paraId="682BAA4A" w14:textId="77777777" w:rsidR="00E9733E" w:rsidRPr="0094111F" w:rsidRDefault="00E9733E" w:rsidP="00E9733E">
            <w:pPr>
              <w:rPr>
                <w:rFonts w:ascii="Arial" w:hAnsi="Arial" w:cs="Arial"/>
                <w:sz w:val="22"/>
                <w:szCs w:val="22"/>
              </w:rPr>
            </w:pPr>
            <w:r w:rsidRPr="00996BA8">
              <w:rPr>
                <w:rFonts w:ascii="Arial" w:hAnsi="Arial" w:cs="Arial"/>
                <w:sz w:val="22"/>
                <w:szCs w:val="22"/>
              </w:rPr>
              <w:t>Prof. Dr. Michael Fuchs</w:t>
            </w:r>
            <w:r w:rsidRPr="0094111F">
              <w:rPr>
                <w:rFonts w:ascii="Arial" w:hAnsi="Arial" w:cs="Arial"/>
                <w:sz w:val="22"/>
                <w:szCs w:val="22"/>
              </w:rPr>
              <w:t xml:space="preserve"> </w:t>
            </w:r>
          </w:p>
        </w:tc>
      </w:tr>
      <w:tr w:rsidR="00E9733E" w:rsidRPr="00626BEF" w14:paraId="2A13FC07" w14:textId="77777777" w:rsidTr="009F741E">
        <w:trPr>
          <w:tblCellSpacing w:w="7" w:type="dxa"/>
        </w:trPr>
        <w:tc>
          <w:tcPr>
            <w:tcW w:w="1866" w:type="dxa"/>
            <w:shd w:val="clear" w:color="auto" w:fill="C1C1C1"/>
          </w:tcPr>
          <w:p w14:paraId="5E6787D1" w14:textId="4D2E86BE" w:rsidR="00E9733E" w:rsidRPr="000431F5" w:rsidRDefault="00B02587" w:rsidP="00E9733E">
            <w:pPr>
              <w:rPr>
                <w:rFonts w:ascii="Arial" w:hAnsi="Arial" w:cs="Arial"/>
                <w:color w:val="000000"/>
                <w:sz w:val="22"/>
                <w:szCs w:val="22"/>
              </w:rPr>
            </w:pPr>
            <w:r>
              <w:rPr>
                <w:rFonts w:ascii="Arial" w:hAnsi="Arial" w:cs="Arial"/>
                <w:color w:val="000000"/>
                <w:sz w:val="22"/>
                <w:szCs w:val="22"/>
              </w:rPr>
              <w:t>12.06.2026</w:t>
            </w:r>
          </w:p>
        </w:tc>
        <w:tc>
          <w:tcPr>
            <w:tcW w:w="3911" w:type="dxa"/>
            <w:shd w:val="clear" w:color="auto" w:fill="C1C1C1"/>
          </w:tcPr>
          <w:p w14:paraId="44D23C29" w14:textId="3A0EF56F" w:rsidR="00E9733E" w:rsidRPr="000431F5" w:rsidRDefault="00E9733E" w:rsidP="00E9733E">
            <w:pPr>
              <w:pStyle w:val="StandardWeb"/>
              <w:rPr>
                <w:sz w:val="22"/>
                <w:szCs w:val="22"/>
              </w:rPr>
            </w:pPr>
            <w:r w:rsidRPr="00CD407E">
              <w:rPr>
                <w:color w:val="auto"/>
                <w:sz w:val="22"/>
                <w:szCs w:val="22"/>
              </w:rPr>
              <w:t>Pädaudiologie, Teil 1</w:t>
            </w:r>
            <w:r>
              <w:rPr>
                <w:color w:val="auto"/>
                <w:sz w:val="22"/>
                <w:szCs w:val="22"/>
              </w:rPr>
              <w:t xml:space="preserve">: </w:t>
            </w:r>
            <w:r w:rsidR="005E1BCF">
              <w:rPr>
                <w:color w:val="auto"/>
                <w:sz w:val="22"/>
                <w:szCs w:val="22"/>
              </w:rPr>
              <w:t xml:space="preserve">kindliche Hörstörungen, </w:t>
            </w:r>
            <w:r>
              <w:rPr>
                <w:color w:val="auto"/>
                <w:sz w:val="22"/>
                <w:szCs w:val="22"/>
              </w:rPr>
              <w:t>Diagnostik</w:t>
            </w:r>
          </w:p>
        </w:tc>
        <w:tc>
          <w:tcPr>
            <w:tcW w:w="553" w:type="dxa"/>
            <w:shd w:val="clear" w:color="auto" w:fill="C1C1C1"/>
          </w:tcPr>
          <w:p w14:paraId="505AC590" w14:textId="77777777" w:rsidR="00E9733E" w:rsidRPr="000431F5" w:rsidRDefault="00E9733E" w:rsidP="00E9733E">
            <w:pPr>
              <w:pStyle w:val="StandardWeb"/>
              <w:rPr>
                <w:sz w:val="22"/>
                <w:szCs w:val="22"/>
              </w:rPr>
            </w:pPr>
            <w:r w:rsidRPr="000431F5">
              <w:rPr>
                <w:sz w:val="22"/>
                <w:szCs w:val="22"/>
              </w:rPr>
              <w:t>18</w:t>
            </w:r>
          </w:p>
        </w:tc>
        <w:tc>
          <w:tcPr>
            <w:tcW w:w="3283" w:type="dxa"/>
            <w:shd w:val="clear" w:color="auto" w:fill="C1C1C1"/>
          </w:tcPr>
          <w:p w14:paraId="455A08E4" w14:textId="17206177" w:rsidR="00E9733E" w:rsidRPr="0094111F" w:rsidRDefault="00E9733E" w:rsidP="00E9733E">
            <w:pPr>
              <w:rPr>
                <w:rFonts w:ascii="Arial" w:hAnsi="Arial" w:cs="Arial"/>
                <w:sz w:val="22"/>
                <w:szCs w:val="22"/>
              </w:rPr>
            </w:pPr>
            <w:r w:rsidRPr="00E9733E">
              <w:rPr>
                <w:rFonts w:ascii="Arial" w:hAnsi="Arial" w:cs="Arial"/>
                <w:sz w:val="22"/>
                <w:szCs w:val="22"/>
              </w:rPr>
              <w:t>PD Dr. Sylvia Meuret</w:t>
            </w:r>
          </w:p>
        </w:tc>
      </w:tr>
      <w:tr w:rsidR="00E9733E" w:rsidRPr="0062766A" w14:paraId="34B93722" w14:textId="77777777" w:rsidTr="009F741E">
        <w:trPr>
          <w:tblCellSpacing w:w="7" w:type="dxa"/>
        </w:trPr>
        <w:tc>
          <w:tcPr>
            <w:tcW w:w="1866" w:type="dxa"/>
            <w:shd w:val="clear" w:color="auto" w:fill="E3E3E3"/>
          </w:tcPr>
          <w:p w14:paraId="5BB87348" w14:textId="18507414" w:rsidR="00E9733E" w:rsidRPr="000431F5" w:rsidRDefault="00B02587" w:rsidP="00E9733E">
            <w:pPr>
              <w:rPr>
                <w:rFonts w:ascii="Arial" w:hAnsi="Arial" w:cs="Arial"/>
                <w:color w:val="000000"/>
                <w:sz w:val="22"/>
                <w:szCs w:val="22"/>
              </w:rPr>
            </w:pPr>
            <w:r>
              <w:rPr>
                <w:rFonts w:ascii="Arial" w:hAnsi="Arial" w:cs="Arial"/>
                <w:color w:val="000000"/>
                <w:sz w:val="22"/>
                <w:szCs w:val="22"/>
              </w:rPr>
              <w:t>15.06.2026</w:t>
            </w:r>
          </w:p>
        </w:tc>
        <w:tc>
          <w:tcPr>
            <w:tcW w:w="3911" w:type="dxa"/>
            <w:shd w:val="clear" w:color="auto" w:fill="E3E3E3"/>
          </w:tcPr>
          <w:p w14:paraId="4E2B69B9" w14:textId="672D96EA" w:rsidR="00E9733E" w:rsidRPr="000431F5" w:rsidRDefault="00E9733E" w:rsidP="00E9733E">
            <w:pPr>
              <w:pStyle w:val="StandardWeb"/>
              <w:rPr>
                <w:sz w:val="22"/>
                <w:szCs w:val="22"/>
              </w:rPr>
            </w:pPr>
            <w:r w:rsidRPr="00CD407E">
              <w:rPr>
                <w:color w:val="auto"/>
                <w:sz w:val="22"/>
                <w:szCs w:val="22"/>
              </w:rPr>
              <w:t>Pädaudiologie, Teil 2</w:t>
            </w:r>
            <w:r>
              <w:rPr>
                <w:color w:val="auto"/>
                <w:sz w:val="22"/>
                <w:szCs w:val="22"/>
              </w:rPr>
              <w:t xml:space="preserve">: </w:t>
            </w:r>
            <w:r w:rsidR="005E1BCF">
              <w:rPr>
                <w:color w:val="auto"/>
                <w:sz w:val="22"/>
                <w:szCs w:val="22"/>
              </w:rPr>
              <w:t xml:space="preserve">kindliche Hörstörungen, </w:t>
            </w:r>
            <w:r>
              <w:rPr>
                <w:color w:val="auto"/>
                <w:sz w:val="22"/>
                <w:szCs w:val="22"/>
              </w:rPr>
              <w:t>Therapie</w:t>
            </w:r>
          </w:p>
        </w:tc>
        <w:tc>
          <w:tcPr>
            <w:tcW w:w="553" w:type="dxa"/>
            <w:shd w:val="clear" w:color="auto" w:fill="E3E3E3"/>
          </w:tcPr>
          <w:p w14:paraId="7283AC81" w14:textId="77777777" w:rsidR="00E9733E" w:rsidRPr="000431F5" w:rsidRDefault="00E9733E" w:rsidP="00E9733E">
            <w:pPr>
              <w:pStyle w:val="StandardWeb"/>
              <w:rPr>
                <w:sz w:val="22"/>
                <w:szCs w:val="22"/>
              </w:rPr>
            </w:pPr>
            <w:r w:rsidRPr="000431F5">
              <w:rPr>
                <w:sz w:val="22"/>
                <w:szCs w:val="22"/>
              </w:rPr>
              <w:t>19</w:t>
            </w:r>
          </w:p>
        </w:tc>
        <w:tc>
          <w:tcPr>
            <w:tcW w:w="3283" w:type="dxa"/>
            <w:shd w:val="clear" w:color="auto" w:fill="E3E3E3"/>
          </w:tcPr>
          <w:p w14:paraId="407DC9F3" w14:textId="77777777" w:rsidR="00E9733E" w:rsidRPr="006D53F7" w:rsidRDefault="00E9733E" w:rsidP="00E9733E">
            <w:pPr>
              <w:pStyle w:val="StandardWeb"/>
              <w:rPr>
                <w:sz w:val="22"/>
                <w:szCs w:val="22"/>
              </w:rPr>
            </w:pPr>
            <w:r>
              <w:rPr>
                <w:color w:val="auto"/>
                <w:sz w:val="22"/>
                <w:szCs w:val="22"/>
              </w:rPr>
              <w:t>PD Dr. Sylvia Meuret</w:t>
            </w:r>
          </w:p>
        </w:tc>
      </w:tr>
      <w:tr w:rsidR="00E9733E" w:rsidRPr="0094111F" w14:paraId="2F1BF43C" w14:textId="77777777" w:rsidTr="009F741E">
        <w:trPr>
          <w:tblCellSpacing w:w="7" w:type="dxa"/>
        </w:trPr>
        <w:tc>
          <w:tcPr>
            <w:tcW w:w="1866" w:type="dxa"/>
            <w:shd w:val="clear" w:color="auto" w:fill="D0CECE" w:themeFill="background2" w:themeFillShade="E6"/>
          </w:tcPr>
          <w:p w14:paraId="4084F49C" w14:textId="424277F1" w:rsidR="00E9733E" w:rsidRPr="0094111F" w:rsidRDefault="00B02587" w:rsidP="00E9733E">
            <w:pPr>
              <w:rPr>
                <w:rFonts w:ascii="Arial" w:hAnsi="Arial" w:cs="Arial"/>
                <w:sz w:val="22"/>
                <w:szCs w:val="22"/>
              </w:rPr>
            </w:pPr>
            <w:r>
              <w:rPr>
                <w:rFonts w:ascii="Arial" w:hAnsi="Arial" w:cs="Arial"/>
                <w:sz w:val="22"/>
                <w:szCs w:val="22"/>
              </w:rPr>
              <w:t>16.06.2026</w:t>
            </w:r>
          </w:p>
        </w:tc>
        <w:tc>
          <w:tcPr>
            <w:tcW w:w="3911" w:type="dxa"/>
            <w:shd w:val="clear" w:color="auto" w:fill="D0CECE" w:themeFill="background2" w:themeFillShade="E6"/>
          </w:tcPr>
          <w:p w14:paraId="47A8D5AB" w14:textId="089812AB" w:rsidR="00E9733E" w:rsidRPr="000431F5" w:rsidRDefault="00E9733E" w:rsidP="00E9733E">
            <w:pPr>
              <w:pStyle w:val="StandardWeb"/>
              <w:rPr>
                <w:sz w:val="22"/>
                <w:szCs w:val="22"/>
              </w:rPr>
            </w:pPr>
            <w:r>
              <w:rPr>
                <w:sz w:val="22"/>
                <w:szCs w:val="22"/>
              </w:rPr>
              <w:t>P</w:t>
            </w:r>
            <w:r w:rsidRPr="00CD407E">
              <w:rPr>
                <w:color w:val="auto"/>
                <w:sz w:val="22"/>
                <w:szCs w:val="22"/>
              </w:rPr>
              <w:t xml:space="preserve">ädaudiologie, Teil </w:t>
            </w:r>
            <w:r>
              <w:rPr>
                <w:color w:val="auto"/>
                <w:sz w:val="22"/>
                <w:szCs w:val="22"/>
              </w:rPr>
              <w:t>3: Sprach</w:t>
            </w:r>
            <w:r w:rsidR="005E1BCF">
              <w:rPr>
                <w:color w:val="auto"/>
                <w:sz w:val="22"/>
                <w:szCs w:val="22"/>
              </w:rPr>
              <w:t>-</w:t>
            </w:r>
            <w:r>
              <w:rPr>
                <w:color w:val="auto"/>
                <w:sz w:val="22"/>
                <w:szCs w:val="22"/>
              </w:rPr>
              <w:t>entwicklung</w:t>
            </w:r>
            <w:r w:rsidR="005E1BCF">
              <w:rPr>
                <w:color w:val="auto"/>
                <w:sz w:val="22"/>
                <w:szCs w:val="22"/>
              </w:rPr>
              <w:t>sstörungen</w:t>
            </w:r>
            <w:r>
              <w:rPr>
                <w:color w:val="auto"/>
                <w:sz w:val="22"/>
                <w:szCs w:val="22"/>
              </w:rPr>
              <w:t xml:space="preserve"> und AVWS</w:t>
            </w:r>
          </w:p>
        </w:tc>
        <w:tc>
          <w:tcPr>
            <w:tcW w:w="553" w:type="dxa"/>
            <w:shd w:val="clear" w:color="auto" w:fill="D0CECE" w:themeFill="background2" w:themeFillShade="E6"/>
          </w:tcPr>
          <w:p w14:paraId="3319E886" w14:textId="77777777" w:rsidR="00E9733E" w:rsidRPr="0094111F" w:rsidRDefault="00E9733E" w:rsidP="00E9733E">
            <w:pPr>
              <w:pStyle w:val="StandardWeb"/>
              <w:rPr>
                <w:color w:val="auto"/>
                <w:sz w:val="22"/>
                <w:szCs w:val="22"/>
              </w:rPr>
            </w:pPr>
            <w:r w:rsidRPr="0094111F">
              <w:rPr>
                <w:color w:val="auto"/>
                <w:sz w:val="22"/>
                <w:szCs w:val="22"/>
              </w:rPr>
              <w:t>20</w:t>
            </w:r>
          </w:p>
        </w:tc>
        <w:tc>
          <w:tcPr>
            <w:tcW w:w="3283" w:type="dxa"/>
            <w:shd w:val="clear" w:color="auto" w:fill="D0CECE" w:themeFill="background2" w:themeFillShade="E6"/>
          </w:tcPr>
          <w:p w14:paraId="03FA29A3" w14:textId="77777777" w:rsidR="00E9733E" w:rsidRPr="0094111F" w:rsidRDefault="00E9733E" w:rsidP="00E9733E">
            <w:pPr>
              <w:rPr>
                <w:rFonts w:ascii="Arial" w:hAnsi="Arial" w:cs="Arial"/>
                <w:sz w:val="22"/>
                <w:szCs w:val="22"/>
              </w:rPr>
            </w:pPr>
            <w:r w:rsidRPr="00A567D3">
              <w:rPr>
                <w:rFonts w:ascii="Arial" w:hAnsi="Arial" w:cs="Arial"/>
                <w:sz w:val="22"/>
                <w:szCs w:val="22"/>
              </w:rPr>
              <w:t>PD Dr. Sylvi</w:t>
            </w:r>
            <w:r>
              <w:rPr>
                <w:rFonts w:ascii="Arial" w:hAnsi="Arial" w:cs="Arial"/>
                <w:sz w:val="22"/>
                <w:szCs w:val="22"/>
              </w:rPr>
              <w:t>a</w:t>
            </w:r>
            <w:r w:rsidRPr="00A567D3">
              <w:rPr>
                <w:rFonts w:ascii="Arial" w:hAnsi="Arial" w:cs="Arial"/>
                <w:sz w:val="22"/>
                <w:szCs w:val="22"/>
              </w:rPr>
              <w:t xml:space="preserve"> Meuret</w:t>
            </w:r>
          </w:p>
        </w:tc>
      </w:tr>
      <w:tr w:rsidR="00E9733E" w:rsidRPr="008B7AD4" w14:paraId="78B650AA" w14:textId="77777777" w:rsidTr="009F741E">
        <w:trPr>
          <w:tblCellSpacing w:w="7" w:type="dxa"/>
        </w:trPr>
        <w:tc>
          <w:tcPr>
            <w:tcW w:w="1866" w:type="dxa"/>
            <w:shd w:val="clear" w:color="auto" w:fill="C1C1C1"/>
          </w:tcPr>
          <w:p w14:paraId="5E75671B" w14:textId="4A165C7D" w:rsidR="00E9733E" w:rsidRPr="000431F5" w:rsidRDefault="00B02587" w:rsidP="00E9733E">
            <w:pPr>
              <w:rPr>
                <w:rFonts w:ascii="Arial" w:hAnsi="Arial" w:cs="Arial"/>
                <w:color w:val="000000"/>
                <w:sz w:val="22"/>
                <w:szCs w:val="22"/>
              </w:rPr>
            </w:pPr>
            <w:r>
              <w:rPr>
                <w:rFonts w:ascii="Arial" w:hAnsi="Arial" w:cs="Arial"/>
                <w:color w:val="000000"/>
                <w:sz w:val="22"/>
                <w:szCs w:val="22"/>
              </w:rPr>
              <w:t>17.06.2026</w:t>
            </w:r>
          </w:p>
        </w:tc>
        <w:tc>
          <w:tcPr>
            <w:tcW w:w="3911" w:type="dxa"/>
            <w:shd w:val="clear" w:color="auto" w:fill="C1C1C1"/>
          </w:tcPr>
          <w:p w14:paraId="59015152" w14:textId="76148DDC" w:rsidR="00E9733E" w:rsidRPr="00303A02" w:rsidRDefault="00E9733E" w:rsidP="00E9733E">
            <w:pPr>
              <w:pStyle w:val="StandardWeb"/>
              <w:rPr>
                <w:color w:val="auto"/>
                <w:sz w:val="22"/>
                <w:szCs w:val="22"/>
              </w:rPr>
            </w:pPr>
            <w:r w:rsidRPr="000431F5">
              <w:rPr>
                <w:sz w:val="22"/>
                <w:szCs w:val="22"/>
              </w:rPr>
              <w:t xml:space="preserve">Diagnostik der Nase </w:t>
            </w:r>
            <w:r w:rsidR="009E6743">
              <w:rPr>
                <w:sz w:val="22"/>
                <w:szCs w:val="22"/>
              </w:rPr>
              <w:t>und Nasennebenhöhlen,</w:t>
            </w:r>
            <w:r w:rsidRPr="000431F5">
              <w:rPr>
                <w:sz w:val="22"/>
                <w:szCs w:val="22"/>
              </w:rPr>
              <w:t xml:space="preserve"> Allergologie</w:t>
            </w:r>
          </w:p>
        </w:tc>
        <w:tc>
          <w:tcPr>
            <w:tcW w:w="553" w:type="dxa"/>
            <w:shd w:val="clear" w:color="auto" w:fill="C1C1C1"/>
          </w:tcPr>
          <w:p w14:paraId="2299A0D1" w14:textId="77777777" w:rsidR="00E9733E" w:rsidRPr="000431F5" w:rsidRDefault="00E9733E" w:rsidP="00E9733E">
            <w:pPr>
              <w:pStyle w:val="StandardWeb"/>
              <w:rPr>
                <w:sz w:val="22"/>
                <w:szCs w:val="22"/>
              </w:rPr>
            </w:pPr>
            <w:r w:rsidRPr="000431F5">
              <w:rPr>
                <w:sz w:val="22"/>
                <w:szCs w:val="22"/>
              </w:rPr>
              <w:t>2</w:t>
            </w:r>
            <w:r>
              <w:rPr>
                <w:sz w:val="22"/>
                <w:szCs w:val="22"/>
              </w:rPr>
              <w:t>1</w:t>
            </w:r>
          </w:p>
        </w:tc>
        <w:tc>
          <w:tcPr>
            <w:tcW w:w="3283" w:type="dxa"/>
            <w:shd w:val="clear" w:color="auto" w:fill="C1C1C1"/>
          </w:tcPr>
          <w:p w14:paraId="7ABB2639" w14:textId="25C1A4D5" w:rsidR="00E9733E" w:rsidRPr="008B7AD4" w:rsidRDefault="00E9733E" w:rsidP="00E9733E">
            <w:pPr>
              <w:pStyle w:val="StandardWeb"/>
              <w:rPr>
                <w:color w:val="auto"/>
                <w:sz w:val="22"/>
                <w:szCs w:val="22"/>
              </w:rPr>
            </w:pPr>
            <w:r>
              <w:rPr>
                <w:sz w:val="22"/>
                <w:szCs w:val="22"/>
              </w:rPr>
              <w:t>OA Dr. Martin Sorge</w:t>
            </w:r>
          </w:p>
        </w:tc>
      </w:tr>
      <w:tr w:rsidR="00E9733E" w:rsidRPr="000431F5" w14:paraId="0CD1C894" w14:textId="77777777" w:rsidTr="009F741E">
        <w:trPr>
          <w:tblCellSpacing w:w="7" w:type="dxa"/>
        </w:trPr>
        <w:tc>
          <w:tcPr>
            <w:tcW w:w="1866" w:type="dxa"/>
            <w:shd w:val="clear" w:color="auto" w:fill="E3E3E3"/>
          </w:tcPr>
          <w:p w14:paraId="0541829F" w14:textId="34EC1876" w:rsidR="00E9733E" w:rsidRPr="000431F5" w:rsidRDefault="00B02587" w:rsidP="00E9733E">
            <w:pPr>
              <w:rPr>
                <w:rFonts w:ascii="Arial" w:hAnsi="Arial" w:cs="Arial"/>
                <w:color w:val="000000"/>
                <w:sz w:val="22"/>
                <w:szCs w:val="22"/>
              </w:rPr>
            </w:pPr>
            <w:r>
              <w:rPr>
                <w:rFonts w:ascii="Arial" w:hAnsi="Arial" w:cs="Arial"/>
                <w:color w:val="000000"/>
                <w:sz w:val="22"/>
                <w:szCs w:val="22"/>
              </w:rPr>
              <w:t>18.06.2026</w:t>
            </w:r>
          </w:p>
        </w:tc>
        <w:tc>
          <w:tcPr>
            <w:tcW w:w="3911" w:type="dxa"/>
            <w:shd w:val="clear" w:color="auto" w:fill="E3E3E3"/>
          </w:tcPr>
          <w:p w14:paraId="3D3CC0CA" w14:textId="6C71C084" w:rsidR="00E9733E" w:rsidRPr="00303A02" w:rsidRDefault="009F741E" w:rsidP="00E9733E">
            <w:pPr>
              <w:pStyle w:val="StandardWeb"/>
              <w:rPr>
                <w:color w:val="auto"/>
                <w:sz w:val="22"/>
                <w:szCs w:val="22"/>
              </w:rPr>
            </w:pPr>
            <w:r>
              <w:rPr>
                <w:sz w:val="22"/>
                <w:szCs w:val="22"/>
              </w:rPr>
              <w:t xml:space="preserve">Erkrankungen der </w:t>
            </w:r>
            <w:r w:rsidR="00E9733E" w:rsidRPr="000431F5">
              <w:rPr>
                <w:sz w:val="22"/>
                <w:szCs w:val="22"/>
              </w:rPr>
              <w:t>Nasennebenhöhlen, transnasale Schädelbasischirurgie</w:t>
            </w:r>
          </w:p>
        </w:tc>
        <w:tc>
          <w:tcPr>
            <w:tcW w:w="553" w:type="dxa"/>
            <w:shd w:val="clear" w:color="auto" w:fill="E3E3E3"/>
          </w:tcPr>
          <w:p w14:paraId="5EBCD39B" w14:textId="77777777" w:rsidR="00E9733E" w:rsidRPr="000431F5" w:rsidRDefault="00E9733E" w:rsidP="00E9733E">
            <w:pPr>
              <w:pStyle w:val="StandardWeb"/>
              <w:rPr>
                <w:sz w:val="22"/>
                <w:szCs w:val="22"/>
              </w:rPr>
            </w:pPr>
            <w:r w:rsidRPr="000431F5">
              <w:rPr>
                <w:sz w:val="22"/>
                <w:szCs w:val="22"/>
              </w:rPr>
              <w:t>2</w:t>
            </w:r>
            <w:r>
              <w:rPr>
                <w:sz w:val="22"/>
                <w:szCs w:val="22"/>
              </w:rPr>
              <w:t>2</w:t>
            </w:r>
          </w:p>
        </w:tc>
        <w:tc>
          <w:tcPr>
            <w:tcW w:w="3283" w:type="dxa"/>
            <w:shd w:val="clear" w:color="auto" w:fill="E3E3E3"/>
          </w:tcPr>
          <w:p w14:paraId="0D0ED36E" w14:textId="77777777" w:rsidR="00E9733E" w:rsidRPr="00CD407E" w:rsidRDefault="00E9733E" w:rsidP="00E9733E">
            <w:pPr>
              <w:pStyle w:val="StandardWeb"/>
              <w:rPr>
                <w:color w:val="auto"/>
                <w:sz w:val="22"/>
                <w:szCs w:val="22"/>
              </w:rPr>
            </w:pPr>
            <w:r w:rsidRPr="001D3E2D">
              <w:rPr>
                <w:color w:val="auto"/>
                <w:sz w:val="22"/>
                <w:szCs w:val="22"/>
              </w:rPr>
              <w:t>Prof. Dr.</w:t>
            </w:r>
            <w:r>
              <w:rPr>
                <w:color w:val="auto"/>
                <w:sz w:val="22"/>
                <w:szCs w:val="22"/>
              </w:rPr>
              <w:t xml:space="preserve"> Andreas Dietz</w:t>
            </w:r>
          </w:p>
        </w:tc>
      </w:tr>
      <w:tr w:rsidR="00E9733E" w:rsidRPr="000431F5" w14:paraId="33536100" w14:textId="77777777" w:rsidTr="009F741E">
        <w:trPr>
          <w:tblCellSpacing w:w="7" w:type="dxa"/>
        </w:trPr>
        <w:tc>
          <w:tcPr>
            <w:tcW w:w="1866" w:type="dxa"/>
            <w:shd w:val="clear" w:color="auto" w:fill="C1C1C1"/>
          </w:tcPr>
          <w:p w14:paraId="67089048" w14:textId="6CED6DEA" w:rsidR="00E9733E" w:rsidRPr="000431F5" w:rsidRDefault="00B02587" w:rsidP="00E9733E">
            <w:pPr>
              <w:rPr>
                <w:rFonts w:ascii="Arial" w:hAnsi="Arial" w:cs="Arial"/>
                <w:color w:val="000000"/>
                <w:sz w:val="22"/>
                <w:szCs w:val="22"/>
              </w:rPr>
            </w:pPr>
            <w:r>
              <w:rPr>
                <w:rFonts w:ascii="Arial" w:hAnsi="Arial" w:cs="Arial"/>
                <w:color w:val="000000"/>
                <w:sz w:val="22"/>
                <w:szCs w:val="22"/>
              </w:rPr>
              <w:t>19.06.2026</w:t>
            </w:r>
          </w:p>
        </w:tc>
        <w:tc>
          <w:tcPr>
            <w:tcW w:w="3911" w:type="dxa"/>
            <w:shd w:val="clear" w:color="auto" w:fill="C1C1C1"/>
          </w:tcPr>
          <w:p w14:paraId="4E94150A" w14:textId="4C9BA4F7" w:rsidR="00E9733E" w:rsidRPr="000431F5" w:rsidRDefault="008D3C63" w:rsidP="00E9733E">
            <w:pPr>
              <w:pStyle w:val="StandardWeb"/>
              <w:rPr>
                <w:sz w:val="22"/>
                <w:szCs w:val="22"/>
              </w:rPr>
            </w:pPr>
            <w:r>
              <w:rPr>
                <w:sz w:val="22"/>
                <w:szCs w:val="22"/>
              </w:rPr>
              <w:t>Konzepte in der Kopf-/Hals-Onkologie</w:t>
            </w:r>
          </w:p>
        </w:tc>
        <w:tc>
          <w:tcPr>
            <w:tcW w:w="553" w:type="dxa"/>
            <w:shd w:val="clear" w:color="auto" w:fill="C1C1C1"/>
          </w:tcPr>
          <w:p w14:paraId="21F7F647" w14:textId="77777777" w:rsidR="00E9733E" w:rsidRPr="000431F5" w:rsidRDefault="00E9733E" w:rsidP="00E9733E">
            <w:pPr>
              <w:pStyle w:val="StandardWeb"/>
              <w:rPr>
                <w:sz w:val="22"/>
                <w:szCs w:val="22"/>
              </w:rPr>
            </w:pPr>
            <w:r w:rsidRPr="000431F5">
              <w:rPr>
                <w:sz w:val="22"/>
                <w:szCs w:val="22"/>
              </w:rPr>
              <w:t>2</w:t>
            </w:r>
            <w:r>
              <w:rPr>
                <w:sz w:val="22"/>
                <w:szCs w:val="22"/>
              </w:rPr>
              <w:t>3</w:t>
            </w:r>
          </w:p>
        </w:tc>
        <w:tc>
          <w:tcPr>
            <w:tcW w:w="3283" w:type="dxa"/>
            <w:shd w:val="clear" w:color="auto" w:fill="C1C1C1"/>
          </w:tcPr>
          <w:p w14:paraId="40AFCCDF" w14:textId="77777777" w:rsidR="00E9733E" w:rsidRPr="00CD407E" w:rsidRDefault="00E9733E" w:rsidP="00E9733E">
            <w:pPr>
              <w:pStyle w:val="StandardWeb"/>
              <w:rPr>
                <w:color w:val="auto"/>
                <w:sz w:val="22"/>
                <w:szCs w:val="22"/>
              </w:rPr>
            </w:pPr>
            <w:r w:rsidRPr="001D3E2D">
              <w:rPr>
                <w:color w:val="auto"/>
                <w:sz w:val="22"/>
                <w:szCs w:val="22"/>
              </w:rPr>
              <w:t>Prof. Dr.</w:t>
            </w:r>
            <w:r>
              <w:rPr>
                <w:color w:val="auto"/>
                <w:sz w:val="22"/>
                <w:szCs w:val="22"/>
              </w:rPr>
              <w:t xml:space="preserve"> Andreas Dietz</w:t>
            </w:r>
          </w:p>
        </w:tc>
      </w:tr>
      <w:tr w:rsidR="00E9733E" w:rsidRPr="000431F5" w14:paraId="5BA53CA3" w14:textId="77777777" w:rsidTr="009F741E">
        <w:trPr>
          <w:tblCellSpacing w:w="7" w:type="dxa"/>
        </w:trPr>
        <w:tc>
          <w:tcPr>
            <w:tcW w:w="1866" w:type="dxa"/>
            <w:shd w:val="clear" w:color="auto" w:fill="E3E3E3"/>
          </w:tcPr>
          <w:p w14:paraId="20BD1C9C" w14:textId="6311E737" w:rsidR="00E9733E" w:rsidRPr="000431F5" w:rsidRDefault="00B02587" w:rsidP="00E9733E">
            <w:pPr>
              <w:rPr>
                <w:rFonts w:ascii="Arial" w:hAnsi="Arial" w:cs="Arial"/>
                <w:color w:val="000000"/>
                <w:sz w:val="22"/>
                <w:szCs w:val="22"/>
              </w:rPr>
            </w:pPr>
            <w:r>
              <w:rPr>
                <w:rFonts w:ascii="Arial" w:hAnsi="Arial" w:cs="Arial"/>
                <w:color w:val="000000"/>
                <w:sz w:val="22"/>
                <w:szCs w:val="22"/>
              </w:rPr>
              <w:t>22.06.2026</w:t>
            </w:r>
          </w:p>
        </w:tc>
        <w:tc>
          <w:tcPr>
            <w:tcW w:w="3911" w:type="dxa"/>
            <w:shd w:val="clear" w:color="auto" w:fill="E3E3E3"/>
          </w:tcPr>
          <w:p w14:paraId="11FF5DD3" w14:textId="16992E28" w:rsidR="00E9733E" w:rsidRPr="000431F5" w:rsidRDefault="008D3C63" w:rsidP="00E9733E">
            <w:pPr>
              <w:pStyle w:val="StandardWeb"/>
              <w:rPr>
                <w:sz w:val="22"/>
                <w:szCs w:val="22"/>
              </w:rPr>
            </w:pPr>
            <w:r>
              <w:rPr>
                <w:sz w:val="22"/>
                <w:szCs w:val="22"/>
              </w:rPr>
              <w:t>Kopf-Hals-Tumorchirurgie</w:t>
            </w:r>
            <w:r w:rsidR="00E9733E" w:rsidRPr="00CD407E">
              <w:rPr>
                <w:color w:val="auto"/>
                <w:sz w:val="22"/>
                <w:szCs w:val="22"/>
              </w:rPr>
              <w:t xml:space="preserve"> </w:t>
            </w:r>
          </w:p>
        </w:tc>
        <w:tc>
          <w:tcPr>
            <w:tcW w:w="553" w:type="dxa"/>
            <w:shd w:val="clear" w:color="auto" w:fill="E3E3E3"/>
          </w:tcPr>
          <w:p w14:paraId="0CBF1044" w14:textId="77777777" w:rsidR="00E9733E" w:rsidRPr="000431F5" w:rsidRDefault="00E9733E" w:rsidP="00E9733E">
            <w:pPr>
              <w:rPr>
                <w:rFonts w:ascii="Arial" w:hAnsi="Arial" w:cs="Arial"/>
                <w:color w:val="000000"/>
                <w:sz w:val="22"/>
                <w:szCs w:val="22"/>
              </w:rPr>
            </w:pPr>
            <w:r w:rsidRPr="000431F5">
              <w:rPr>
                <w:rFonts w:ascii="Arial" w:hAnsi="Arial" w:cs="Arial"/>
                <w:color w:val="000000"/>
                <w:sz w:val="22"/>
                <w:szCs w:val="22"/>
              </w:rPr>
              <w:t>2</w:t>
            </w:r>
            <w:r>
              <w:rPr>
                <w:rFonts w:ascii="Arial" w:hAnsi="Arial" w:cs="Arial"/>
                <w:color w:val="000000"/>
                <w:sz w:val="22"/>
                <w:szCs w:val="22"/>
              </w:rPr>
              <w:t>4</w:t>
            </w:r>
          </w:p>
        </w:tc>
        <w:tc>
          <w:tcPr>
            <w:tcW w:w="3283" w:type="dxa"/>
            <w:shd w:val="clear" w:color="auto" w:fill="E3E3E3"/>
          </w:tcPr>
          <w:p w14:paraId="18DFC56A" w14:textId="77777777" w:rsidR="00E9733E" w:rsidRPr="00097ADC" w:rsidRDefault="00E9733E" w:rsidP="00E9733E">
            <w:pPr>
              <w:pStyle w:val="StandardWeb"/>
              <w:rPr>
                <w:sz w:val="22"/>
                <w:szCs w:val="22"/>
              </w:rPr>
            </w:pPr>
            <w:r w:rsidRPr="001D3E2D">
              <w:rPr>
                <w:color w:val="auto"/>
                <w:sz w:val="22"/>
                <w:szCs w:val="22"/>
              </w:rPr>
              <w:t>Prof. Dr.</w:t>
            </w:r>
            <w:r>
              <w:rPr>
                <w:color w:val="auto"/>
                <w:sz w:val="22"/>
                <w:szCs w:val="22"/>
              </w:rPr>
              <w:t xml:space="preserve"> Andreas Dietz</w:t>
            </w:r>
          </w:p>
        </w:tc>
      </w:tr>
      <w:tr w:rsidR="00E9733E" w:rsidRPr="00043A0C" w14:paraId="1128780C" w14:textId="77777777" w:rsidTr="009F741E">
        <w:trPr>
          <w:tblCellSpacing w:w="7" w:type="dxa"/>
        </w:trPr>
        <w:tc>
          <w:tcPr>
            <w:tcW w:w="1866" w:type="dxa"/>
            <w:shd w:val="clear" w:color="auto" w:fill="C1C1C1"/>
          </w:tcPr>
          <w:p w14:paraId="6D141DD7" w14:textId="16508390" w:rsidR="00E9733E" w:rsidRPr="00043A0C" w:rsidRDefault="00B02587" w:rsidP="00E9733E">
            <w:pPr>
              <w:rPr>
                <w:rFonts w:ascii="Arial" w:hAnsi="Arial" w:cs="Arial"/>
                <w:color w:val="000000"/>
                <w:sz w:val="22"/>
                <w:szCs w:val="22"/>
              </w:rPr>
            </w:pPr>
            <w:r>
              <w:rPr>
                <w:rFonts w:ascii="Arial" w:hAnsi="Arial" w:cs="Arial"/>
                <w:color w:val="000000"/>
                <w:sz w:val="22"/>
                <w:szCs w:val="22"/>
              </w:rPr>
              <w:t>23.06.2026</w:t>
            </w:r>
          </w:p>
        </w:tc>
        <w:tc>
          <w:tcPr>
            <w:tcW w:w="3911" w:type="dxa"/>
            <w:shd w:val="clear" w:color="auto" w:fill="C1C1C1"/>
          </w:tcPr>
          <w:p w14:paraId="37C9BF23" w14:textId="626B5E4F" w:rsidR="00E9733E" w:rsidRPr="00043A0C" w:rsidRDefault="008D3C63" w:rsidP="00645676">
            <w:pPr>
              <w:pStyle w:val="StandardWeb"/>
              <w:rPr>
                <w:sz w:val="22"/>
                <w:szCs w:val="22"/>
              </w:rPr>
            </w:pPr>
            <w:r>
              <w:rPr>
                <w:sz w:val="22"/>
                <w:szCs w:val="22"/>
              </w:rPr>
              <w:t>Plastisch-ästhetische Chirurgie des Gesichtes und der Nase</w:t>
            </w:r>
          </w:p>
        </w:tc>
        <w:tc>
          <w:tcPr>
            <w:tcW w:w="553" w:type="dxa"/>
            <w:shd w:val="clear" w:color="auto" w:fill="C1C1C1"/>
          </w:tcPr>
          <w:p w14:paraId="51B66945" w14:textId="77777777" w:rsidR="00E9733E" w:rsidRPr="00043A0C" w:rsidRDefault="00E9733E" w:rsidP="00E9733E">
            <w:pPr>
              <w:rPr>
                <w:rFonts w:ascii="Arial" w:hAnsi="Arial" w:cs="Arial"/>
                <w:color w:val="000000"/>
                <w:sz w:val="22"/>
                <w:szCs w:val="22"/>
              </w:rPr>
            </w:pPr>
            <w:r w:rsidRPr="00043A0C">
              <w:rPr>
                <w:rFonts w:ascii="Arial" w:hAnsi="Arial" w:cs="Arial"/>
                <w:color w:val="000000"/>
                <w:sz w:val="22"/>
                <w:szCs w:val="22"/>
              </w:rPr>
              <w:t>2</w:t>
            </w:r>
            <w:r>
              <w:rPr>
                <w:rFonts w:ascii="Arial" w:hAnsi="Arial" w:cs="Arial"/>
                <w:color w:val="000000"/>
                <w:sz w:val="22"/>
                <w:szCs w:val="22"/>
              </w:rPr>
              <w:t>5</w:t>
            </w:r>
          </w:p>
        </w:tc>
        <w:tc>
          <w:tcPr>
            <w:tcW w:w="3283" w:type="dxa"/>
            <w:shd w:val="clear" w:color="auto" w:fill="C1C1C1"/>
          </w:tcPr>
          <w:p w14:paraId="5DF167D0" w14:textId="0E5339D5" w:rsidR="00E9733E" w:rsidRPr="000431F5" w:rsidRDefault="00645676" w:rsidP="00645676">
            <w:pPr>
              <w:pStyle w:val="StandardWeb"/>
              <w:rPr>
                <w:sz w:val="22"/>
                <w:szCs w:val="22"/>
              </w:rPr>
            </w:pPr>
            <w:r w:rsidRPr="001D3E2D">
              <w:rPr>
                <w:color w:val="auto"/>
                <w:sz w:val="22"/>
                <w:szCs w:val="22"/>
              </w:rPr>
              <w:t>Prof. Dr.</w:t>
            </w:r>
            <w:r>
              <w:rPr>
                <w:color w:val="auto"/>
                <w:sz w:val="22"/>
                <w:szCs w:val="22"/>
              </w:rPr>
              <w:t xml:space="preserve"> Andreas Dietz</w:t>
            </w:r>
          </w:p>
        </w:tc>
      </w:tr>
      <w:tr w:rsidR="00E9733E" w:rsidRPr="00043A0C" w14:paraId="581E108F" w14:textId="77777777" w:rsidTr="009F741E">
        <w:trPr>
          <w:tblCellSpacing w:w="7" w:type="dxa"/>
        </w:trPr>
        <w:tc>
          <w:tcPr>
            <w:tcW w:w="1866" w:type="dxa"/>
            <w:shd w:val="clear" w:color="auto" w:fill="E3E3E3"/>
          </w:tcPr>
          <w:p w14:paraId="589223E6" w14:textId="161017FE" w:rsidR="00E9733E" w:rsidRPr="00043A0C" w:rsidRDefault="00B02587" w:rsidP="00E9733E">
            <w:pPr>
              <w:rPr>
                <w:rFonts w:ascii="Arial" w:hAnsi="Arial" w:cs="Arial"/>
                <w:color w:val="000000"/>
                <w:sz w:val="22"/>
                <w:szCs w:val="22"/>
              </w:rPr>
            </w:pPr>
            <w:r>
              <w:rPr>
                <w:rFonts w:ascii="Arial" w:hAnsi="Arial" w:cs="Arial"/>
                <w:color w:val="000000"/>
                <w:sz w:val="22"/>
                <w:szCs w:val="22"/>
              </w:rPr>
              <w:t>24.06.2026</w:t>
            </w:r>
          </w:p>
        </w:tc>
        <w:tc>
          <w:tcPr>
            <w:tcW w:w="3911" w:type="dxa"/>
            <w:shd w:val="clear" w:color="auto" w:fill="E3E3E3"/>
          </w:tcPr>
          <w:p w14:paraId="79780997" w14:textId="6204B516" w:rsidR="00E9733E" w:rsidRPr="00043A0C" w:rsidRDefault="009F741E" w:rsidP="00E9733E">
            <w:pPr>
              <w:pStyle w:val="StandardWeb"/>
              <w:rPr>
                <w:sz w:val="22"/>
                <w:szCs w:val="22"/>
              </w:rPr>
            </w:pPr>
            <w:r>
              <w:rPr>
                <w:color w:val="auto"/>
                <w:sz w:val="22"/>
                <w:szCs w:val="22"/>
              </w:rPr>
              <w:t xml:space="preserve">Erkrankungen der </w:t>
            </w:r>
            <w:r w:rsidR="00E9733E" w:rsidRPr="00CD407E">
              <w:rPr>
                <w:color w:val="auto"/>
                <w:sz w:val="22"/>
                <w:szCs w:val="22"/>
              </w:rPr>
              <w:t>Mundhöhle</w:t>
            </w:r>
            <w:r w:rsidR="00F72627">
              <w:rPr>
                <w:color w:val="auto"/>
                <w:sz w:val="22"/>
                <w:szCs w:val="22"/>
              </w:rPr>
              <w:t xml:space="preserve"> und  </w:t>
            </w:r>
            <w:r>
              <w:rPr>
                <w:color w:val="auto"/>
                <w:sz w:val="22"/>
                <w:szCs w:val="22"/>
              </w:rPr>
              <w:t xml:space="preserve"> des </w:t>
            </w:r>
            <w:proofErr w:type="spellStart"/>
            <w:r w:rsidR="00E9733E" w:rsidRPr="00CD407E">
              <w:rPr>
                <w:color w:val="auto"/>
                <w:sz w:val="22"/>
                <w:szCs w:val="22"/>
              </w:rPr>
              <w:t>Waldeyscher</w:t>
            </w:r>
            <w:proofErr w:type="spellEnd"/>
            <w:r w:rsidR="00E9733E" w:rsidRPr="00CD407E">
              <w:rPr>
                <w:color w:val="auto"/>
                <w:sz w:val="22"/>
                <w:szCs w:val="22"/>
              </w:rPr>
              <w:t xml:space="preserve"> Rachenring</w:t>
            </w:r>
            <w:r>
              <w:rPr>
                <w:color w:val="auto"/>
                <w:sz w:val="22"/>
                <w:szCs w:val="22"/>
              </w:rPr>
              <w:t xml:space="preserve">s </w:t>
            </w:r>
          </w:p>
        </w:tc>
        <w:tc>
          <w:tcPr>
            <w:tcW w:w="553" w:type="dxa"/>
            <w:shd w:val="clear" w:color="auto" w:fill="E3E3E3"/>
          </w:tcPr>
          <w:p w14:paraId="0D14DA4C" w14:textId="77777777" w:rsidR="00E9733E" w:rsidRPr="00043A0C" w:rsidRDefault="00E9733E" w:rsidP="00E9733E">
            <w:pPr>
              <w:rPr>
                <w:rFonts w:ascii="Arial" w:hAnsi="Arial" w:cs="Arial"/>
                <w:color w:val="000000"/>
                <w:sz w:val="22"/>
                <w:szCs w:val="22"/>
              </w:rPr>
            </w:pPr>
            <w:r w:rsidRPr="00043A0C">
              <w:rPr>
                <w:rFonts w:ascii="Arial" w:hAnsi="Arial" w:cs="Arial"/>
                <w:color w:val="000000"/>
                <w:sz w:val="22"/>
                <w:szCs w:val="22"/>
              </w:rPr>
              <w:t>2</w:t>
            </w:r>
            <w:r>
              <w:rPr>
                <w:rFonts w:ascii="Arial" w:hAnsi="Arial" w:cs="Arial"/>
                <w:color w:val="000000"/>
                <w:sz w:val="22"/>
                <w:szCs w:val="22"/>
              </w:rPr>
              <w:t>6</w:t>
            </w:r>
          </w:p>
        </w:tc>
        <w:tc>
          <w:tcPr>
            <w:tcW w:w="3283" w:type="dxa"/>
            <w:shd w:val="clear" w:color="auto" w:fill="E3E3E3"/>
          </w:tcPr>
          <w:p w14:paraId="74075392" w14:textId="20ADA4DA" w:rsidR="00E9733E" w:rsidRPr="00CD407E" w:rsidRDefault="00F72627" w:rsidP="00E9733E">
            <w:pPr>
              <w:pStyle w:val="StandardWeb"/>
              <w:rPr>
                <w:color w:val="auto"/>
                <w:sz w:val="22"/>
                <w:szCs w:val="22"/>
              </w:rPr>
            </w:pPr>
            <w:r>
              <w:rPr>
                <w:color w:val="auto"/>
                <w:sz w:val="22"/>
                <w:szCs w:val="22"/>
              </w:rPr>
              <w:t>OÄ Dr. Theresa Wald</w:t>
            </w:r>
          </w:p>
        </w:tc>
      </w:tr>
      <w:tr w:rsidR="00E9733E" w:rsidRPr="000431F5" w14:paraId="48F3CFC2" w14:textId="77777777" w:rsidTr="009F741E">
        <w:trPr>
          <w:tblCellSpacing w:w="7" w:type="dxa"/>
        </w:trPr>
        <w:tc>
          <w:tcPr>
            <w:tcW w:w="1866" w:type="dxa"/>
            <w:shd w:val="clear" w:color="auto" w:fill="C1C1C1"/>
          </w:tcPr>
          <w:p w14:paraId="146E15FE" w14:textId="4699AB87" w:rsidR="00E9733E" w:rsidRPr="000431F5" w:rsidRDefault="00B02587" w:rsidP="00E9733E">
            <w:pPr>
              <w:rPr>
                <w:rFonts w:ascii="Arial" w:hAnsi="Arial" w:cs="Arial"/>
                <w:color w:val="000000"/>
                <w:sz w:val="22"/>
                <w:szCs w:val="22"/>
              </w:rPr>
            </w:pPr>
            <w:r>
              <w:rPr>
                <w:rFonts w:ascii="Arial" w:hAnsi="Arial" w:cs="Arial"/>
                <w:color w:val="000000"/>
                <w:sz w:val="22"/>
                <w:szCs w:val="22"/>
              </w:rPr>
              <w:t>25.06.2026</w:t>
            </w:r>
          </w:p>
        </w:tc>
        <w:tc>
          <w:tcPr>
            <w:tcW w:w="3911" w:type="dxa"/>
            <w:shd w:val="clear" w:color="auto" w:fill="C1C1C1"/>
          </w:tcPr>
          <w:p w14:paraId="5E4E7528" w14:textId="6DC81C1A" w:rsidR="00E9733E" w:rsidRPr="00043A0C" w:rsidRDefault="00645676" w:rsidP="00E9733E">
            <w:pPr>
              <w:pStyle w:val="StandardWeb"/>
              <w:rPr>
                <w:sz w:val="22"/>
                <w:szCs w:val="22"/>
              </w:rPr>
            </w:pPr>
            <w:r>
              <w:rPr>
                <w:color w:val="auto"/>
                <w:sz w:val="22"/>
                <w:szCs w:val="22"/>
              </w:rPr>
              <w:t xml:space="preserve">Erkrankungen des </w:t>
            </w:r>
            <w:r w:rsidR="009E6743">
              <w:rPr>
                <w:sz w:val="22"/>
                <w:szCs w:val="22"/>
              </w:rPr>
              <w:t>Pharynx</w:t>
            </w:r>
            <w:r w:rsidR="00F72627">
              <w:rPr>
                <w:sz w:val="22"/>
                <w:szCs w:val="22"/>
              </w:rPr>
              <w:t xml:space="preserve">, </w:t>
            </w:r>
            <w:r>
              <w:rPr>
                <w:sz w:val="22"/>
                <w:szCs w:val="22"/>
              </w:rPr>
              <w:t xml:space="preserve">Ösophagus </w:t>
            </w:r>
            <w:r w:rsidR="00F72627">
              <w:rPr>
                <w:sz w:val="22"/>
                <w:szCs w:val="22"/>
              </w:rPr>
              <w:t>und Trachea</w:t>
            </w:r>
          </w:p>
        </w:tc>
        <w:tc>
          <w:tcPr>
            <w:tcW w:w="553" w:type="dxa"/>
            <w:shd w:val="clear" w:color="auto" w:fill="C1C1C1"/>
          </w:tcPr>
          <w:p w14:paraId="02F16F1B" w14:textId="77777777" w:rsidR="00E9733E" w:rsidRPr="000431F5" w:rsidRDefault="00E9733E" w:rsidP="00E9733E">
            <w:pPr>
              <w:pStyle w:val="StandardWeb"/>
              <w:rPr>
                <w:sz w:val="22"/>
                <w:szCs w:val="22"/>
              </w:rPr>
            </w:pPr>
            <w:r w:rsidRPr="000431F5">
              <w:rPr>
                <w:sz w:val="22"/>
                <w:szCs w:val="22"/>
              </w:rPr>
              <w:t>2</w:t>
            </w:r>
            <w:r>
              <w:rPr>
                <w:sz w:val="22"/>
                <w:szCs w:val="22"/>
              </w:rPr>
              <w:t>7</w:t>
            </w:r>
          </w:p>
        </w:tc>
        <w:tc>
          <w:tcPr>
            <w:tcW w:w="3283" w:type="dxa"/>
            <w:shd w:val="clear" w:color="auto" w:fill="C1C1C1"/>
          </w:tcPr>
          <w:p w14:paraId="033FFDAF" w14:textId="29420F3D" w:rsidR="00E9733E" w:rsidRPr="00CD407E" w:rsidRDefault="00645676" w:rsidP="00E9733E">
            <w:pPr>
              <w:pStyle w:val="StandardWeb"/>
              <w:rPr>
                <w:color w:val="auto"/>
                <w:sz w:val="22"/>
                <w:szCs w:val="22"/>
              </w:rPr>
            </w:pPr>
            <w:r>
              <w:rPr>
                <w:color w:val="auto"/>
                <w:sz w:val="22"/>
                <w:szCs w:val="22"/>
              </w:rPr>
              <w:t xml:space="preserve">OA </w:t>
            </w:r>
            <w:r w:rsidRPr="00CD407E">
              <w:rPr>
                <w:color w:val="auto"/>
                <w:sz w:val="22"/>
                <w:szCs w:val="22"/>
              </w:rPr>
              <w:t>Dr. Matthäus Stöhr</w:t>
            </w:r>
          </w:p>
        </w:tc>
      </w:tr>
      <w:tr w:rsidR="00E9733E" w:rsidRPr="000431F5" w14:paraId="72A66C03" w14:textId="77777777" w:rsidTr="009F741E">
        <w:trPr>
          <w:tblCellSpacing w:w="7" w:type="dxa"/>
        </w:trPr>
        <w:tc>
          <w:tcPr>
            <w:tcW w:w="1866" w:type="dxa"/>
            <w:shd w:val="clear" w:color="auto" w:fill="E6E6E6"/>
          </w:tcPr>
          <w:p w14:paraId="6B59C18E" w14:textId="5CA90BED" w:rsidR="00E9733E" w:rsidRDefault="00B02587" w:rsidP="00E9733E">
            <w:pPr>
              <w:rPr>
                <w:rFonts w:ascii="Arial" w:hAnsi="Arial" w:cs="Arial"/>
                <w:color w:val="000000"/>
                <w:sz w:val="22"/>
                <w:szCs w:val="22"/>
              </w:rPr>
            </w:pPr>
            <w:r>
              <w:rPr>
                <w:rFonts w:ascii="Arial" w:hAnsi="Arial" w:cs="Arial"/>
                <w:color w:val="000000"/>
                <w:sz w:val="22"/>
                <w:szCs w:val="22"/>
              </w:rPr>
              <w:t>01.07.2026</w:t>
            </w:r>
          </w:p>
        </w:tc>
        <w:tc>
          <w:tcPr>
            <w:tcW w:w="3911" w:type="dxa"/>
            <w:shd w:val="clear" w:color="auto" w:fill="E6E6E6"/>
          </w:tcPr>
          <w:p w14:paraId="6D634CA9" w14:textId="77777777" w:rsidR="00E9733E" w:rsidRPr="000431F5" w:rsidRDefault="00E9733E" w:rsidP="00E9733E">
            <w:pPr>
              <w:pStyle w:val="StandardWeb"/>
              <w:rPr>
                <w:sz w:val="22"/>
                <w:szCs w:val="22"/>
              </w:rPr>
            </w:pPr>
            <w:r>
              <w:rPr>
                <w:sz w:val="22"/>
                <w:szCs w:val="22"/>
              </w:rPr>
              <w:t xml:space="preserve">Testat </w:t>
            </w:r>
          </w:p>
        </w:tc>
        <w:tc>
          <w:tcPr>
            <w:tcW w:w="553" w:type="dxa"/>
            <w:shd w:val="clear" w:color="auto" w:fill="E6E6E6"/>
          </w:tcPr>
          <w:p w14:paraId="1580D4C7" w14:textId="77777777" w:rsidR="00E9733E" w:rsidRPr="000431F5" w:rsidRDefault="00E9733E" w:rsidP="00E9733E">
            <w:pPr>
              <w:pStyle w:val="StandardWeb"/>
              <w:rPr>
                <w:sz w:val="22"/>
                <w:szCs w:val="22"/>
              </w:rPr>
            </w:pPr>
          </w:p>
        </w:tc>
        <w:tc>
          <w:tcPr>
            <w:tcW w:w="3283" w:type="dxa"/>
            <w:shd w:val="clear" w:color="auto" w:fill="E6E6E6"/>
          </w:tcPr>
          <w:p w14:paraId="0A6F80A2" w14:textId="77777777" w:rsidR="00E9733E" w:rsidRPr="000431F5" w:rsidRDefault="00E9733E" w:rsidP="00E9733E">
            <w:pPr>
              <w:pStyle w:val="StandardWeb"/>
              <w:rPr>
                <w:sz w:val="22"/>
                <w:szCs w:val="22"/>
              </w:rPr>
            </w:pPr>
            <w:r w:rsidRPr="000431F5">
              <w:rPr>
                <w:sz w:val="22"/>
                <w:szCs w:val="22"/>
              </w:rPr>
              <w:t>Prof. Dr. M</w:t>
            </w:r>
            <w:r>
              <w:rPr>
                <w:sz w:val="22"/>
                <w:szCs w:val="22"/>
              </w:rPr>
              <w:t>ichael</w:t>
            </w:r>
            <w:r w:rsidRPr="000431F5">
              <w:rPr>
                <w:sz w:val="22"/>
                <w:szCs w:val="22"/>
              </w:rPr>
              <w:t xml:space="preserve"> Fuchs</w:t>
            </w:r>
            <w:r>
              <w:rPr>
                <w:sz w:val="22"/>
                <w:szCs w:val="22"/>
              </w:rPr>
              <w:t xml:space="preserve"> </w:t>
            </w:r>
            <w:r w:rsidRPr="000431F5">
              <w:rPr>
                <w:sz w:val="22"/>
                <w:szCs w:val="22"/>
              </w:rPr>
              <w:t>/</w:t>
            </w:r>
            <w:r>
              <w:rPr>
                <w:sz w:val="22"/>
                <w:szCs w:val="22"/>
              </w:rPr>
              <w:t xml:space="preserve">          PD Dr. Markus Pirlich</w:t>
            </w:r>
          </w:p>
        </w:tc>
      </w:tr>
    </w:tbl>
    <w:p w14:paraId="758AB2E3" w14:textId="77777777" w:rsidR="007B0530" w:rsidRDefault="007B0530" w:rsidP="007B0530"/>
    <w:p w14:paraId="64FD9BC9" w14:textId="5DF4CBC7" w:rsidR="00F16037" w:rsidRPr="002F3F84" w:rsidRDefault="00A26A59" w:rsidP="002F3F84">
      <w:pPr>
        <w:rPr>
          <w:rFonts w:ascii="Arial" w:hAnsi="Arial" w:cs="Arial"/>
          <w:sz w:val="22"/>
          <w:szCs w:val="22"/>
        </w:rPr>
      </w:pPr>
      <w:r>
        <w:rPr>
          <w:rFonts w:ascii="Arial" w:hAnsi="Arial" w:cs="Arial"/>
          <w:sz w:val="22"/>
          <w:szCs w:val="22"/>
        </w:rPr>
        <w:t>27</w:t>
      </w:r>
      <w:r w:rsidR="00F72627">
        <w:rPr>
          <w:rFonts w:ascii="Arial" w:hAnsi="Arial" w:cs="Arial"/>
          <w:sz w:val="22"/>
          <w:szCs w:val="22"/>
        </w:rPr>
        <w:t>.02</w:t>
      </w:r>
      <w:r w:rsidR="00E9733E">
        <w:rPr>
          <w:rFonts w:ascii="Arial" w:hAnsi="Arial" w:cs="Arial"/>
          <w:sz w:val="22"/>
          <w:szCs w:val="22"/>
        </w:rPr>
        <w:t>.2026</w:t>
      </w:r>
    </w:p>
    <w:sectPr w:rsidR="00F16037" w:rsidRPr="002F3F84" w:rsidSect="009F741E">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30"/>
    <w:rsid w:val="00000D54"/>
    <w:rsid w:val="00002F4C"/>
    <w:rsid w:val="000129DC"/>
    <w:rsid w:val="00012F43"/>
    <w:rsid w:val="0001353B"/>
    <w:rsid w:val="00015A4D"/>
    <w:rsid w:val="00015FE7"/>
    <w:rsid w:val="00021E3F"/>
    <w:rsid w:val="00034664"/>
    <w:rsid w:val="00060283"/>
    <w:rsid w:val="0006113D"/>
    <w:rsid w:val="000640A9"/>
    <w:rsid w:val="00074B8D"/>
    <w:rsid w:val="000767E8"/>
    <w:rsid w:val="000827BD"/>
    <w:rsid w:val="00084AB1"/>
    <w:rsid w:val="00085817"/>
    <w:rsid w:val="00095402"/>
    <w:rsid w:val="000A3B30"/>
    <w:rsid w:val="000C37BD"/>
    <w:rsid w:val="000C388A"/>
    <w:rsid w:val="000D1B75"/>
    <w:rsid w:val="000D2BED"/>
    <w:rsid w:val="000D3F15"/>
    <w:rsid w:val="000D7366"/>
    <w:rsid w:val="000D76CC"/>
    <w:rsid w:val="000E2790"/>
    <w:rsid w:val="00103B76"/>
    <w:rsid w:val="0013163D"/>
    <w:rsid w:val="00144D18"/>
    <w:rsid w:val="00151411"/>
    <w:rsid w:val="001639B1"/>
    <w:rsid w:val="001743E0"/>
    <w:rsid w:val="00190F30"/>
    <w:rsid w:val="00193509"/>
    <w:rsid w:val="00196D23"/>
    <w:rsid w:val="001A3C63"/>
    <w:rsid w:val="001D1AC9"/>
    <w:rsid w:val="001F6064"/>
    <w:rsid w:val="00203008"/>
    <w:rsid w:val="00205840"/>
    <w:rsid w:val="00205E26"/>
    <w:rsid w:val="00222293"/>
    <w:rsid w:val="00224E70"/>
    <w:rsid w:val="00233F7B"/>
    <w:rsid w:val="00270A68"/>
    <w:rsid w:val="002771B2"/>
    <w:rsid w:val="00277C31"/>
    <w:rsid w:val="00277E78"/>
    <w:rsid w:val="0028520B"/>
    <w:rsid w:val="002A01F4"/>
    <w:rsid w:val="002A2D7C"/>
    <w:rsid w:val="002B255F"/>
    <w:rsid w:val="002B66F8"/>
    <w:rsid w:val="002B7F9D"/>
    <w:rsid w:val="002F06F6"/>
    <w:rsid w:val="002F3F84"/>
    <w:rsid w:val="00301F8F"/>
    <w:rsid w:val="00316B5E"/>
    <w:rsid w:val="0033197C"/>
    <w:rsid w:val="003329DD"/>
    <w:rsid w:val="0033313D"/>
    <w:rsid w:val="00334D17"/>
    <w:rsid w:val="003376F9"/>
    <w:rsid w:val="00380EAF"/>
    <w:rsid w:val="003819A2"/>
    <w:rsid w:val="00392B7E"/>
    <w:rsid w:val="003B2B98"/>
    <w:rsid w:val="003B53B3"/>
    <w:rsid w:val="003C02B8"/>
    <w:rsid w:val="003D2088"/>
    <w:rsid w:val="003E1D57"/>
    <w:rsid w:val="003F7145"/>
    <w:rsid w:val="003F78EA"/>
    <w:rsid w:val="00411CCB"/>
    <w:rsid w:val="00414777"/>
    <w:rsid w:val="00422365"/>
    <w:rsid w:val="00423818"/>
    <w:rsid w:val="004422F2"/>
    <w:rsid w:val="00447DE8"/>
    <w:rsid w:val="004667FF"/>
    <w:rsid w:val="00467C09"/>
    <w:rsid w:val="00472005"/>
    <w:rsid w:val="0048289D"/>
    <w:rsid w:val="00492645"/>
    <w:rsid w:val="00492A6A"/>
    <w:rsid w:val="00495AFB"/>
    <w:rsid w:val="004A258C"/>
    <w:rsid w:val="004C3D38"/>
    <w:rsid w:val="004C46AA"/>
    <w:rsid w:val="004C6644"/>
    <w:rsid w:val="004D3540"/>
    <w:rsid w:val="004D354E"/>
    <w:rsid w:val="004E1539"/>
    <w:rsid w:val="004E6311"/>
    <w:rsid w:val="0050377D"/>
    <w:rsid w:val="00506A0C"/>
    <w:rsid w:val="00522511"/>
    <w:rsid w:val="0052383A"/>
    <w:rsid w:val="0052589D"/>
    <w:rsid w:val="00530DD3"/>
    <w:rsid w:val="005569B5"/>
    <w:rsid w:val="005571FD"/>
    <w:rsid w:val="00577803"/>
    <w:rsid w:val="00580325"/>
    <w:rsid w:val="00597F79"/>
    <w:rsid w:val="005B5FF9"/>
    <w:rsid w:val="005C45C7"/>
    <w:rsid w:val="005D4CFD"/>
    <w:rsid w:val="005E1BCF"/>
    <w:rsid w:val="005F5AF2"/>
    <w:rsid w:val="006078D1"/>
    <w:rsid w:val="00626B26"/>
    <w:rsid w:val="00630A19"/>
    <w:rsid w:val="00640932"/>
    <w:rsid w:val="00645676"/>
    <w:rsid w:val="0066215A"/>
    <w:rsid w:val="0066389B"/>
    <w:rsid w:val="00667A2C"/>
    <w:rsid w:val="006810F6"/>
    <w:rsid w:val="00684366"/>
    <w:rsid w:val="006851F2"/>
    <w:rsid w:val="006976DE"/>
    <w:rsid w:val="006A009C"/>
    <w:rsid w:val="006B77CE"/>
    <w:rsid w:val="006C144C"/>
    <w:rsid w:val="006E4E79"/>
    <w:rsid w:val="006E5246"/>
    <w:rsid w:val="00700D1A"/>
    <w:rsid w:val="007204B2"/>
    <w:rsid w:val="00727A4F"/>
    <w:rsid w:val="00731899"/>
    <w:rsid w:val="007404E9"/>
    <w:rsid w:val="007530E2"/>
    <w:rsid w:val="007564EB"/>
    <w:rsid w:val="00757C75"/>
    <w:rsid w:val="0076204C"/>
    <w:rsid w:val="007635B2"/>
    <w:rsid w:val="00773907"/>
    <w:rsid w:val="00796FEB"/>
    <w:rsid w:val="007A1421"/>
    <w:rsid w:val="007B0530"/>
    <w:rsid w:val="007B0F79"/>
    <w:rsid w:val="007D14F3"/>
    <w:rsid w:val="007F0586"/>
    <w:rsid w:val="007F5D06"/>
    <w:rsid w:val="00832AE8"/>
    <w:rsid w:val="00840FE0"/>
    <w:rsid w:val="008504FA"/>
    <w:rsid w:val="008602DA"/>
    <w:rsid w:val="00864B1D"/>
    <w:rsid w:val="00864B63"/>
    <w:rsid w:val="008669B0"/>
    <w:rsid w:val="00874681"/>
    <w:rsid w:val="008863AE"/>
    <w:rsid w:val="008977EB"/>
    <w:rsid w:val="00897C55"/>
    <w:rsid w:val="008A1536"/>
    <w:rsid w:val="008B2A2C"/>
    <w:rsid w:val="008B78E4"/>
    <w:rsid w:val="008C0A12"/>
    <w:rsid w:val="008C679E"/>
    <w:rsid w:val="008C74F4"/>
    <w:rsid w:val="008D274A"/>
    <w:rsid w:val="008D3C63"/>
    <w:rsid w:val="008D5254"/>
    <w:rsid w:val="008E4CEB"/>
    <w:rsid w:val="008E6380"/>
    <w:rsid w:val="008F4A99"/>
    <w:rsid w:val="00906254"/>
    <w:rsid w:val="00910E0B"/>
    <w:rsid w:val="00912514"/>
    <w:rsid w:val="00940389"/>
    <w:rsid w:val="009409E4"/>
    <w:rsid w:val="00940C30"/>
    <w:rsid w:val="0094307F"/>
    <w:rsid w:val="009500B8"/>
    <w:rsid w:val="0096197E"/>
    <w:rsid w:val="009642BF"/>
    <w:rsid w:val="00975547"/>
    <w:rsid w:val="00976C87"/>
    <w:rsid w:val="00981537"/>
    <w:rsid w:val="00996BA8"/>
    <w:rsid w:val="009974B8"/>
    <w:rsid w:val="009A35A6"/>
    <w:rsid w:val="009B43EE"/>
    <w:rsid w:val="009C69CA"/>
    <w:rsid w:val="009D70F2"/>
    <w:rsid w:val="009E1A26"/>
    <w:rsid w:val="009E6743"/>
    <w:rsid w:val="009F1241"/>
    <w:rsid w:val="009F18C2"/>
    <w:rsid w:val="009F741E"/>
    <w:rsid w:val="00A07579"/>
    <w:rsid w:val="00A26A59"/>
    <w:rsid w:val="00A3311C"/>
    <w:rsid w:val="00A4289C"/>
    <w:rsid w:val="00A43F69"/>
    <w:rsid w:val="00A47FF7"/>
    <w:rsid w:val="00A567D3"/>
    <w:rsid w:val="00A75FBF"/>
    <w:rsid w:val="00A826DB"/>
    <w:rsid w:val="00A87651"/>
    <w:rsid w:val="00AB531B"/>
    <w:rsid w:val="00AE7DB4"/>
    <w:rsid w:val="00AF44EB"/>
    <w:rsid w:val="00AF5D4A"/>
    <w:rsid w:val="00AF6FD3"/>
    <w:rsid w:val="00B02587"/>
    <w:rsid w:val="00B07A6D"/>
    <w:rsid w:val="00B10801"/>
    <w:rsid w:val="00B17B82"/>
    <w:rsid w:val="00B2219A"/>
    <w:rsid w:val="00B242CE"/>
    <w:rsid w:val="00B62B47"/>
    <w:rsid w:val="00B63A0B"/>
    <w:rsid w:val="00B73216"/>
    <w:rsid w:val="00B80AA7"/>
    <w:rsid w:val="00B8509F"/>
    <w:rsid w:val="00B8659B"/>
    <w:rsid w:val="00BA6165"/>
    <w:rsid w:val="00BB5E83"/>
    <w:rsid w:val="00BE5719"/>
    <w:rsid w:val="00BF49DD"/>
    <w:rsid w:val="00BF5369"/>
    <w:rsid w:val="00C207FF"/>
    <w:rsid w:val="00C42B1B"/>
    <w:rsid w:val="00C75883"/>
    <w:rsid w:val="00C848B0"/>
    <w:rsid w:val="00C93AA3"/>
    <w:rsid w:val="00C96BA2"/>
    <w:rsid w:val="00CD1A31"/>
    <w:rsid w:val="00CF5A03"/>
    <w:rsid w:val="00CF5DF6"/>
    <w:rsid w:val="00D02056"/>
    <w:rsid w:val="00D101A3"/>
    <w:rsid w:val="00D13BA7"/>
    <w:rsid w:val="00D22396"/>
    <w:rsid w:val="00D35E27"/>
    <w:rsid w:val="00D35EC6"/>
    <w:rsid w:val="00D37B4D"/>
    <w:rsid w:val="00D42300"/>
    <w:rsid w:val="00D4452F"/>
    <w:rsid w:val="00D540C0"/>
    <w:rsid w:val="00D56492"/>
    <w:rsid w:val="00D61125"/>
    <w:rsid w:val="00D6275E"/>
    <w:rsid w:val="00D718D1"/>
    <w:rsid w:val="00D81D12"/>
    <w:rsid w:val="00D8560E"/>
    <w:rsid w:val="00DA4989"/>
    <w:rsid w:val="00DA73CC"/>
    <w:rsid w:val="00DB336B"/>
    <w:rsid w:val="00DB367D"/>
    <w:rsid w:val="00DC3075"/>
    <w:rsid w:val="00DC76DC"/>
    <w:rsid w:val="00DD3DF4"/>
    <w:rsid w:val="00DD473E"/>
    <w:rsid w:val="00DD4E93"/>
    <w:rsid w:val="00DF5400"/>
    <w:rsid w:val="00E02FFD"/>
    <w:rsid w:val="00E0712D"/>
    <w:rsid w:val="00E22420"/>
    <w:rsid w:val="00E33FCD"/>
    <w:rsid w:val="00E364E8"/>
    <w:rsid w:val="00E41DDF"/>
    <w:rsid w:val="00E43C78"/>
    <w:rsid w:val="00E64B4A"/>
    <w:rsid w:val="00E6549D"/>
    <w:rsid w:val="00E66FFB"/>
    <w:rsid w:val="00E856C5"/>
    <w:rsid w:val="00E869F2"/>
    <w:rsid w:val="00E91BE0"/>
    <w:rsid w:val="00E9733E"/>
    <w:rsid w:val="00E97CAC"/>
    <w:rsid w:val="00ED0568"/>
    <w:rsid w:val="00ED068A"/>
    <w:rsid w:val="00ED0AB7"/>
    <w:rsid w:val="00ED3094"/>
    <w:rsid w:val="00ED6537"/>
    <w:rsid w:val="00EE2A54"/>
    <w:rsid w:val="00EF20F3"/>
    <w:rsid w:val="00EF2869"/>
    <w:rsid w:val="00F14024"/>
    <w:rsid w:val="00F16037"/>
    <w:rsid w:val="00F33329"/>
    <w:rsid w:val="00F361D4"/>
    <w:rsid w:val="00F55860"/>
    <w:rsid w:val="00F6046C"/>
    <w:rsid w:val="00F655A0"/>
    <w:rsid w:val="00F67FA1"/>
    <w:rsid w:val="00F72627"/>
    <w:rsid w:val="00F902BC"/>
    <w:rsid w:val="00F9614B"/>
    <w:rsid w:val="00FA10CE"/>
    <w:rsid w:val="00FB731F"/>
    <w:rsid w:val="00FC1271"/>
    <w:rsid w:val="00FC159D"/>
    <w:rsid w:val="00FC646A"/>
    <w:rsid w:val="00FD06B5"/>
    <w:rsid w:val="00FD3CC2"/>
    <w:rsid w:val="00FE07A1"/>
    <w:rsid w:val="00FE1B26"/>
    <w:rsid w:val="00FE61CF"/>
    <w:rsid w:val="00FF4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FB3E3"/>
  <w15:chartTrackingRefBased/>
  <w15:docId w15:val="{ACAF442F-C49C-4C2A-BE2E-85D55455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B0530"/>
    <w:rPr>
      <w:sz w:val="24"/>
      <w:szCs w:val="24"/>
    </w:rPr>
  </w:style>
  <w:style w:type="paragraph" w:styleId="berschrift2">
    <w:name w:val="heading 2"/>
    <w:basedOn w:val="Standard"/>
    <w:link w:val="berschrift2Zchn"/>
    <w:qFormat/>
    <w:rsid w:val="007B0530"/>
    <w:pPr>
      <w:spacing w:before="100" w:beforeAutospacing="1" w:after="100" w:afterAutospacing="1"/>
      <w:outlineLvl w:val="1"/>
    </w:pPr>
    <w:rPr>
      <w:rFonts w:ascii="Arial" w:hAnsi="Arial" w:cs="Arial"/>
      <w:b/>
      <w:bCs/>
      <w:color w:val="48A6E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7B0530"/>
    <w:rPr>
      <w:rFonts w:ascii="Arial" w:hAnsi="Arial" w:cs="Arial"/>
      <w:b/>
      <w:bCs/>
      <w:color w:val="48A6EA"/>
    </w:rPr>
  </w:style>
  <w:style w:type="paragraph" w:styleId="StandardWeb">
    <w:name w:val="Normal (Web)"/>
    <w:basedOn w:val="Standard"/>
    <w:rsid w:val="007B0530"/>
    <w:pPr>
      <w:spacing w:before="100" w:beforeAutospacing="1" w:after="100" w:afterAutospacing="1"/>
    </w:pPr>
    <w:rPr>
      <w:rFonts w:ascii="Arial" w:hAnsi="Arial" w:cs="Arial"/>
      <w:color w:val="000000"/>
      <w:sz w:val="18"/>
      <w:szCs w:val="18"/>
    </w:rPr>
  </w:style>
  <w:style w:type="paragraph" w:styleId="Sprechblasentext">
    <w:name w:val="Balloon Text"/>
    <w:basedOn w:val="Standard"/>
    <w:link w:val="SprechblasentextZchn"/>
    <w:rsid w:val="00BB5E83"/>
    <w:rPr>
      <w:rFonts w:ascii="Segoe UI" w:hAnsi="Segoe UI" w:cs="Segoe UI"/>
      <w:sz w:val="18"/>
      <w:szCs w:val="18"/>
    </w:rPr>
  </w:style>
  <w:style w:type="character" w:customStyle="1" w:styleId="SprechblasentextZchn">
    <w:name w:val="Sprechblasentext Zchn"/>
    <w:basedOn w:val="Absatz-Standardschriftart"/>
    <w:link w:val="Sprechblasentext"/>
    <w:rsid w:val="00BB5E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DB9D9D0C858E49B2542B0D7FF3A7F1" ma:contentTypeVersion="1" ma:contentTypeDescription="Ein neues Dokument erstellen." ma:contentTypeScope="" ma:versionID="39254cabea20feb8ce1e18372a4f4359">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419FA9-2DC8-478D-8118-27385937F762}"/>
</file>

<file path=customXml/itemProps2.xml><?xml version="1.0" encoding="utf-8"?>
<ds:datastoreItem xmlns:ds="http://schemas.openxmlformats.org/officeDocument/2006/customXml" ds:itemID="{A7EF7B1D-E259-47A9-B1BF-F97399D5EF01}"/>
</file>

<file path=customXml/itemProps3.xml><?xml version="1.0" encoding="utf-8"?>
<ds:datastoreItem xmlns:ds="http://schemas.openxmlformats.org/officeDocument/2006/customXml" ds:itemID="{CABB4B3F-B91E-4C9E-A699-F04171912C12}"/>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Meinhardt, Andrea</dc:creator>
  <cp:keywords/>
  <dc:description/>
  <cp:lastModifiedBy>Meinhardt, Andrea</cp:lastModifiedBy>
  <cp:revision>2</cp:revision>
  <cp:lastPrinted>2026-01-19T08:55:00Z</cp:lastPrinted>
  <dcterms:created xsi:type="dcterms:W3CDTF">2026-03-18T08:43:00Z</dcterms:created>
  <dcterms:modified xsi:type="dcterms:W3CDTF">2026-03-18T08:43:00Z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0x010100C8DB9D9D0C858E49B2542B0D7FF3A7F1</vt:lpwstr>
  </property>
</Properties>
</file>