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1269E2" w14:textId="4DE55238" w:rsidR="00306803" w:rsidRDefault="00DE3311">
      <w:pPr>
        <w:rPr>
          <w:b/>
        </w:rPr>
      </w:pPr>
      <w:r>
        <w:rPr>
          <w:b/>
        </w:rPr>
        <w:t xml:space="preserve">2. </w:t>
      </w:r>
      <w:r w:rsidR="00741E0E" w:rsidRPr="00741E0E">
        <w:rPr>
          <w:b/>
        </w:rPr>
        <w:t>Gerinnungs</w:t>
      </w:r>
      <w:r w:rsidR="00CF7391">
        <w:rPr>
          <w:b/>
        </w:rPr>
        <w:t>forum</w:t>
      </w:r>
    </w:p>
    <w:p w14:paraId="3674C830" w14:textId="77777777" w:rsidR="00E66352" w:rsidRPr="00741E0E" w:rsidRDefault="00E66352">
      <w:pPr>
        <w:rPr>
          <w:b/>
        </w:rPr>
      </w:pPr>
    </w:p>
    <w:p w14:paraId="39309F0C" w14:textId="77FFF4B1" w:rsidR="00E66352" w:rsidRDefault="000630BE" w:rsidP="00D40E4F">
      <w:pPr>
        <w:ind w:left="2124" w:hanging="2124"/>
      </w:pPr>
      <w:r>
        <w:t>Titel:</w:t>
      </w:r>
      <w:r w:rsidR="000E36BF">
        <w:tab/>
      </w:r>
      <w:r w:rsidR="00D40E4F">
        <w:t xml:space="preserve">Abklärung und Behandlung einer venösen Thromboembolie </w:t>
      </w:r>
    </w:p>
    <w:p w14:paraId="19525F63" w14:textId="5D17496F" w:rsidR="00E5114A" w:rsidRDefault="00E5114A" w:rsidP="000630BE">
      <w:r>
        <w:t>Datum:</w:t>
      </w:r>
      <w:r>
        <w:tab/>
      </w:r>
      <w:r>
        <w:tab/>
      </w:r>
      <w:r>
        <w:tab/>
      </w:r>
      <w:r w:rsidR="00D40E4F">
        <w:t>03.06.2026</w:t>
      </w:r>
    </w:p>
    <w:p w14:paraId="08220C25" w14:textId="77777777" w:rsidR="00E66352" w:rsidRDefault="00E66352" w:rsidP="000630BE">
      <w:r>
        <w:t xml:space="preserve">Zeit: </w:t>
      </w:r>
      <w:r>
        <w:tab/>
      </w:r>
      <w:r>
        <w:tab/>
      </w:r>
      <w:r>
        <w:tab/>
        <w:t>17:00 – 18:30 Uhr</w:t>
      </w:r>
    </w:p>
    <w:p w14:paraId="1D389D3E" w14:textId="77777777" w:rsidR="00E66352" w:rsidRDefault="00E66352" w:rsidP="000630BE">
      <w:r>
        <w:t>Raum:</w:t>
      </w:r>
      <w:r>
        <w:tab/>
      </w:r>
      <w:r>
        <w:tab/>
      </w:r>
      <w:r>
        <w:tab/>
        <w:t>Glaskasten</w:t>
      </w:r>
    </w:p>
    <w:p w14:paraId="1FF51709" w14:textId="77777777" w:rsidR="00741E0E" w:rsidRDefault="00741E0E"/>
    <w:p w14:paraId="18818100" w14:textId="77777777" w:rsidR="00CF7391" w:rsidRDefault="00CF7391"/>
    <w:tbl>
      <w:tblPr>
        <w:tblStyle w:val="Tabellenraster"/>
        <w:tblW w:w="9807" w:type="dxa"/>
        <w:tblLook w:val="04A0" w:firstRow="1" w:lastRow="0" w:firstColumn="1" w:lastColumn="0" w:noHBand="0" w:noVBand="1"/>
      </w:tblPr>
      <w:tblGrid>
        <w:gridCol w:w="1583"/>
        <w:gridCol w:w="2597"/>
        <w:gridCol w:w="5627"/>
      </w:tblGrid>
      <w:tr w:rsidR="00CF7391" w14:paraId="2BD35DFC" w14:textId="77777777" w:rsidTr="00DE3311">
        <w:trPr>
          <w:trHeight w:val="476"/>
        </w:trPr>
        <w:tc>
          <w:tcPr>
            <w:tcW w:w="1583" w:type="dxa"/>
            <w:vAlign w:val="center"/>
          </w:tcPr>
          <w:p w14:paraId="3B3E907A" w14:textId="7DDA5CA4" w:rsidR="00CF7391" w:rsidRDefault="00CF7391" w:rsidP="00DE3311">
            <w:r>
              <w:t>17:00 – 17:</w:t>
            </w:r>
            <w:r w:rsidR="00D40E4F">
              <w:t>0</w:t>
            </w:r>
            <w:r w:rsidR="00DE3311">
              <w:t>5</w:t>
            </w:r>
          </w:p>
        </w:tc>
        <w:tc>
          <w:tcPr>
            <w:tcW w:w="2597" w:type="dxa"/>
            <w:vAlign w:val="center"/>
          </w:tcPr>
          <w:p w14:paraId="6A3969FD" w14:textId="3E990F77" w:rsidR="00CF7391" w:rsidRDefault="00EC2CAB" w:rsidP="00DE3311">
            <w:r>
              <w:t>PD Dr. Christian Pfrepper</w:t>
            </w:r>
          </w:p>
        </w:tc>
        <w:tc>
          <w:tcPr>
            <w:tcW w:w="5627" w:type="dxa"/>
            <w:vAlign w:val="center"/>
          </w:tcPr>
          <w:p w14:paraId="37A40EAA" w14:textId="739AE29D" w:rsidR="00CF7391" w:rsidRDefault="00CF7391" w:rsidP="00DE3311">
            <w:r>
              <w:t>Begrüßung</w:t>
            </w:r>
          </w:p>
        </w:tc>
      </w:tr>
      <w:tr w:rsidR="00DE3311" w14:paraId="6516D1EA" w14:textId="77777777" w:rsidTr="00DE3311">
        <w:trPr>
          <w:trHeight w:val="476"/>
        </w:trPr>
        <w:tc>
          <w:tcPr>
            <w:tcW w:w="1583" w:type="dxa"/>
            <w:vAlign w:val="center"/>
          </w:tcPr>
          <w:p w14:paraId="6BDE7B18" w14:textId="47205588" w:rsidR="00DE3311" w:rsidRDefault="00DE3311" w:rsidP="00DE3311">
            <w:r>
              <w:t>17:05 – 17:30</w:t>
            </w:r>
          </w:p>
        </w:tc>
        <w:tc>
          <w:tcPr>
            <w:tcW w:w="2597" w:type="dxa"/>
            <w:vAlign w:val="center"/>
          </w:tcPr>
          <w:p w14:paraId="51254752" w14:textId="612C7377" w:rsidR="00DE3311" w:rsidRDefault="00DE3311" w:rsidP="00DE3311">
            <w:r>
              <w:t>PD Dr. Christian Pfrepper</w:t>
            </w:r>
          </w:p>
        </w:tc>
        <w:tc>
          <w:tcPr>
            <w:tcW w:w="5627" w:type="dxa"/>
            <w:vAlign w:val="center"/>
          </w:tcPr>
          <w:p w14:paraId="1E2DFB85" w14:textId="6C44F1B0" w:rsidR="00DE3311" w:rsidRDefault="00DE3311" w:rsidP="00DE3311">
            <w:r>
              <w:t>Zugelassene</w:t>
            </w:r>
            <w:r>
              <w:t xml:space="preserve"> und zukünftige Antikoagulantien</w:t>
            </w:r>
          </w:p>
        </w:tc>
      </w:tr>
      <w:tr w:rsidR="00CF7391" w14:paraId="4BA7AD6A" w14:textId="77777777" w:rsidTr="00DE3311">
        <w:trPr>
          <w:trHeight w:val="476"/>
        </w:trPr>
        <w:tc>
          <w:tcPr>
            <w:tcW w:w="1583" w:type="dxa"/>
            <w:vAlign w:val="center"/>
          </w:tcPr>
          <w:p w14:paraId="66C9584C" w14:textId="7E3D73EE" w:rsidR="00CF7391" w:rsidRDefault="00CF7391" w:rsidP="00DE3311">
            <w:r>
              <w:t>17:</w:t>
            </w:r>
            <w:r w:rsidR="00D40E4F">
              <w:t>30</w:t>
            </w:r>
            <w:r>
              <w:t xml:space="preserve"> – </w:t>
            </w:r>
            <w:r w:rsidR="00D40E4F">
              <w:t>18:00</w:t>
            </w:r>
          </w:p>
        </w:tc>
        <w:tc>
          <w:tcPr>
            <w:tcW w:w="2597" w:type="dxa"/>
            <w:vAlign w:val="center"/>
          </w:tcPr>
          <w:p w14:paraId="554D4DF3" w14:textId="54148FD7" w:rsidR="00CF7391" w:rsidRDefault="00CF7391" w:rsidP="00DE3311">
            <w:r>
              <w:t xml:space="preserve">Dr. </w:t>
            </w:r>
            <w:r w:rsidR="00EC2CAB">
              <w:t>Maria Weise</w:t>
            </w:r>
          </w:p>
        </w:tc>
        <w:tc>
          <w:tcPr>
            <w:tcW w:w="5627" w:type="dxa"/>
            <w:vAlign w:val="center"/>
          </w:tcPr>
          <w:p w14:paraId="11B4442A" w14:textId="1AC8090F" w:rsidR="00CF7391" w:rsidRDefault="00D40E4F" w:rsidP="00DE3311">
            <w:proofErr w:type="spellStart"/>
            <w:r>
              <w:t>Thrombophilie</w:t>
            </w:r>
            <w:r w:rsidR="00B11925">
              <w:t>d</w:t>
            </w:r>
            <w:r>
              <w:t>iagnostik</w:t>
            </w:r>
            <w:proofErr w:type="spellEnd"/>
            <w:r>
              <w:t xml:space="preserve"> – Indikation und Interpretation </w:t>
            </w:r>
          </w:p>
        </w:tc>
      </w:tr>
      <w:tr w:rsidR="00CF7391" w14:paraId="5C10E2CC" w14:textId="77777777" w:rsidTr="00DE3311">
        <w:trPr>
          <w:trHeight w:val="476"/>
        </w:trPr>
        <w:tc>
          <w:tcPr>
            <w:tcW w:w="1583" w:type="dxa"/>
            <w:vAlign w:val="center"/>
          </w:tcPr>
          <w:p w14:paraId="7AB49126" w14:textId="6F6D260C" w:rsidR="00CF7391" w:rsidRDefault="00CF7391" w:rsidP="00DE3311">
            <w:r>
              <w:t>1</w:t>
            </w:r>
            <w:r w:rsidR="00D40E4F">
              <w:t>8</w:t>
            </w:r>
            <w:r>
              <w:t>:</w:t>
            </w:r>
            <w:r w:rsidR="00D40E4F">
              <w:t>0</w:t>
            </w:r>
            <w:r>
              <w:t>0 – 1</w:t>
            </w:r>
            <w:r w:rsidR="00D40E4F">
              <w:t>8:30</w:t>
            </w:r>
          </w:p>
        </w:tc>
        <w:tc>
          <w:tcPr>
            <w:tcW w:w="2597" w:type="dxa"/>
            <w:vAlign w:val="center"/>
          </w:tcPr>
          <w:p w14:paraId="7C31503E" w14:textId="7209B007" w:rsidR="00CF7391" w:rsidRDefault="00EC2CAB" w:rsidP="00DE3311">
            <w:r>
              <w:t xml:space="preserve">Dr. </w:t>
            </w:r>
            <w:r w:rsidR="00D40E4F">
              <w:t>Katja Mühlberg</w:t>
            </w:r>
          </w:p>
        </w:tc>
        <w:tc>
          <w:tcPr>
            <w:tcW w:w="5627" w:type="dxa"/>
            <w:vAlign w:val="center"/>
          </w:tcPr>
          <w:p w14:paraId="0AE05B07" w14:textId="17675449" w:rsidR="00CF7391" w:rsidRDefault="00D40E4F" w:rsidP="00DE3311">
            <w:r>
              <w:t>Indikation für die verlängerte Erhaltungstherapie</w:t>
            </w:r>
          </w:p>
        </w:tc>
      </w:tr>
    </w:tbl>
    <w:p w14:paraId="5DE03FA0" w14:textId="77777777" w:rsidR="00077E2C" w:rsidRDefault="00077E2C" w:rsidP="00CF7391"/>
    <w:p w14:paraId="7EF5BC81" w14:textId="77777777" w:rsidR="00AB3BC4" w:rsidRDefault="00AB3BC4" w:rsidP="00CF7391"/>
    <w:p w14:paraId="344DA9D5" w14:textId="77777777" w:rsidR="00AB3BC4" w:rsidRDefault="00AB3BC4" w:rsidP="00CF7391">
      <w:r>
        <w:t>Liebe Kolleginnen und Kollegen,</w:t>
      </w:r>
    </w:p>
    <w:p w14:paraId="22792BB8" w14:textId="7AAC56DA" w:rsidR="00AB3BC4" w:rsidRDefault="00AB3BC4" w:rsidP="00B11925">
      <w:pPr>
        <w:jc w:val="both"/>
      </w:pPr>
      <w:r>
        <w:t xml:space="preserve">in unserem </w:t>
      </w:r>
      <w:r w:rsidR="00DE3311">
        <w:t>2</w:t>
      </w:r>
      <w:r>
        <w:t xml:space="preserve">. Gerinnungsforum </w:t>
      </w:r>
      <w:r w:rsidR="00DE3311">
        <w:t xml:space="preserve">im Jahr 2026 </w:t>
      </w:r>
      <w:r>
        <w:t>w</w:t>
      </w:r>
      <w:r w:rsidR="00704F54">
        <w:t>erden</w:t>
      </w:r>
      <w:r>
        <w:t xml:space="preserve"> wir uns de</w:t>
      </w:r>
      <w:r w:rsidR="00DE3311">
        <w:t xml:space="preserve">m Themenkomplex der Abklärung und Behandlung einer venösen Thromboembolie zuwenden. Neben einem Überblick über aktuelle und zukünftige Antikoagulantien werden wir das Thema der </w:t>
      </w:r>
      <w:proofErr w:type="spellStart"/>
      <w:r w:rsidR="00DE3311">
        <w:t>Thrombophiliediagnostik</w:t>
      </w:r>
      <w:proofErr w:type="spellEnd"/>
      <w:r w:rsidR="00DE3311">
        <w:t xml:space="preserve"> besprechen und uns anhand dessen </w:t>
      </w:r>
      <w:r w:rsidR="00B11925">
        <w:t xml:space="preserve">Indikationen zur verlängerten Erhaltungstherapie herleiten. Wie immer wollen wir </w:t>
      </w:r>
      <w:r w:rsidR="00D25B64">
        <w:t>mit Ihnen interaktiv diese für den klinischen Alltag relevanten Themen besprechen.</w:t>
      </w:r>
    </w:p>
    <w:p w14:paraId="1D8EF56E" w14:textId="77777777" w:rsidR="00AB3BC4" w:rsidRDefault="00AB3BC4" w:rsidP="00CF7391">
      <w:r>
        <w:t>Wir freuen uns auf Ihre Teilnahme und eine rege Diskussion.</w:t>
      </w:r>
    </w:p>
    <w:p w14:paraId="106A50A9" w14:textId="77777777" w:rsidR="00AB3BC4" w:rsidRDefault="00AB3BC4" w:rsidP="00CF7391"/>
    <w:sectPr w:rsidR="00AB3BC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1E0E"/>
    <w:rsid w:val="000361D6"/>
    <w:rsid w:val="000630BE"/>
    <w:rsid w:val="00077E2C"/>
    <w:rsid w:val="00087656"/>
    <w:rsid w:val="000E36BF"/>
    <w:rsid w:val="001841B2"/>
    <w:rsid w:val="001E6C3A"/>
    <w:rsid w:val="00306803"/>
    <w:rsid w:val="00445C58"/>
    <w:rsid w:val="00473545"/>
    <w:rsid w:val="004A6565"/>
    <w:rsid w:val="0052678C"/>
    <w:rsid w:val="005B6572"/>
    <w:rsid w:val="00704F54"/>
    <w:rsid w:val="00741E0E"/>
    <w:rsid w:val="007978F5"/>
    <w:rsid w:val="00873317"/>
    <w:rsid w:val="008A1BF8"/>
    <w:rsid w:val="009213B1"/>
    <w:rsid w:val="00A07F0D"/>
    <w:rsid w:val="00AB3BC4"/>
    <w:rsid w:val="00B11925"/>
    <w:rsid w:val="00BF0D76"/>
    <w:rsid w:val="00CB412E"/>
    <w:rsid w:val="00CF7391"/>
    <w:rsid w:val="00D25B64"/>
    <w:rsid w:val="00D40E4F"/>
    <w:rsid w:val="00D837D0"/>
    <w:rsid w:val="00DD4DD9"/>
    <w:rsid w:val="00DE3311"/>
    <w:rsid w:val="00DF520F"/>
    <w:rsid w:val="00E5114A"/>
    <w:rsid w:val="00E66352"/>
    <w:rsid w:val="00EC2CAB"/>
    <w:rsid w:val="00F62F0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664FA"/>
  <w15:docId w15:val="{93071A9A-FA9B-4403-AAFA-98D70E3531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CF73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869478538A7494D89B94FAB22BB0E84" ma:contentTypeVersion="1" ma:contentTypeDescription="Ein neues Dokument erstellen." ma:contentTypeScope="" ma:versionID="84099dd473291060c69e4dbf02c3cbce">
  <xsd:schema xmlns:xsd="http://www.w3.org/2001/XMLSchema" xmlns:xs="http://www.w3.org/2001/XMLSchema" xmlns:p="http://schemas.microsoft.com/office/2006/metadata/properties" xmlns:ns1="http://schemas.microsoft.com/sharepoint/v3" targetNamespace="http://schemas.microsoft.com/office/2006/metadata/properties" ma:root="true" ma:fieldsID="1117643fd532ef7635f9dae8fd5cd3f2"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Geplantes Startdatum" ma:description="Geplantes Startdatum ist eine Websitespalte, die über das Feature zum Veröffentlichen erstellt wird. Es wird zur Angabe des Datums und der Uhrzeit verwendet, wann diese Seite Besuchern zum ersten Mal angezeigt wird." ma:internalName="PublishingStartDate">
      <xsd:simpleType>
        <xsd:restriction base="dms:Unknown"/>
      </xsd:simpleType>
    </xsd:element>
    <xsd:element name="PublishingExpirationDate" ma:index="9" nillable="true" ma:displayName="Geplantes Enddatum" ma:description="Geplantes Enddatum ist eine Websitespalte, die über das Feature zum Veröffentlichen erstellt wird. Es wird zur Angabe des Datums und der Uhrzeit verwendet, wann diese Seite Besuchern nicht mehr angezeigt wird."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F84B3C5-5A76-4E8B-A742-50AC8EF2D5A0}"/>
</file>

<file path=customXml/itemProps2.xml><?xml version="1.0" encoding="utf-8"?>
<ds:datastoreItem xmlns:ds="http://schemas.openxmlformats.org/officeDocument/2006/customXml" ds:itemID="{6DE3FB9D-1DA1-4306-8836-D8D9D598FA0B}"/>
</file>

<file path=customXml/itemProps3.xml><?xml version="1.0" encoding="utf-8"?>
<ds:datastoreItem xmlns:ds="http://schemas.openxmlformats.org/officeDocument/2006/customXml" ds:itemID="{92719EF0-19FC-4245-9F0C-BA1DC1E0EAE2}"/>
</file>

<file path=docProps/app.xml><?xml version="1.0" encoding="utf-8"?>
<Properties xmlns="http://schemas.openxmlformats.org/officeDocument/2006/extended-properties" xmlns:vt="http://schemas.openxmlformats.org/officeDocument/2006/docPropsVTypes">
  <Template>Normal</Template>
  <TotalTime>0</TotalTime>
  <Pages>1</Pages>
  <Words>138</Words>
  <Characters>873</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Universitätsklinikum Leipzig AöR</Company>
  <LinksUpToDate>false</LinksUpToDate>
  <CharactersWithSpaces>1009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Pfrepper, Christian</dc:creator>
  <cp:lastModifiedBy>Pfrepper, Christian</cp:lastModifiedBy>
  <cp:revision>6</cp:revision>
  <dcterms:created xsi:type="dcterms:W3CDTF">2026-05-05T13:43:00Z</dcterms:created>
  <dcterms:modified xsi:type="dcterms:W3CDTF">2026-05-11T12:33:00Z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0x010100D869478538A7494D89B94FAB22BB0E84</vt:lpwstr>
  </property>
</Properties>
</file>